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5ABAF" w14:textId="77777777" w:rsidR="005600E4" w:rsidRDefault="005600E4" w:rsidP="005600E4">
      <w:pPr>
        <w:spacing w:after="0"/>
        <w:jc w:val="center"/>
        <w:rPr>
          <w:rFonts w:ascii="Arial" w:hAnsi="Arial" w:cs="Arial"/>
          <w:b/>
          <w:sz w:val="28"/>
        </w:rPr>
      </w:pPr>
    </w:p>
    <w:p w14:paraId="7848413F" w14:textId="77777777" w:rsidR="00B36357" w:rsidRDefault="00B36357" w:rsidP="005600E4">
      <w:pPr>
        <w:spacing w:after="0"/>
        <w:jc w:val="center"/>
        <w:rPr>
          <w:rFonts w:ascii="Arial" w:hAnsi="Arial" w:cs="Arial"/>
          <w:b/>
          <w:sz w:val="28"/>
        </w:rPr>
      </w:pPr>
    </w:p>
    <w:p w14:paraId="06FC04A7" w14:textId="77777777" w:rsidR="004C5EF6" w:rsidRPr="004C5EF6" w:rsidRDefault="004C5EF6" w:rsidP="005600E4">
      <w:pPr>
        <w:spacing w:after="0"/>
        <w:jc w:val="center"/>
        <w:rPr>
          <w:rFonts w:ascii="Arial" w:hAnsi="Arial" w:cs="Arial"/>
          <w:b/>
          <w:sz w:val="28"/>
        </w:rPr>
      </w:pPr>
      <w:r w:rsidRPr="004C5EF6">
        <w:rPr>
          <w:rFonts w:ascii="Arial" w:hAnsi="Arial" w:cs="Arial"/>
          <w:b/>
          <w:sz w:val="28"/>
        </w:rPr>
        <w:t xml:space="preserve">Meeting the Family Arts Standards: a self-evaluation toolkit </w:t>
      </w:r>
    </w:p>
    <w:p w14:paraId="0D4B2A67" w14:textId="77777777" w:rsidR="004C5EF6" w:rsidRDefault="004C5EF6" w:rsidP="004C5EF6">
      <w:pPr>
        <w:spacing w:after="0"/>
        <w:rPr>
          <w:rFonts w:ascii="Arial" w:hAnsi="Arial" w:cs="Arial"/>
          <w:b/>
          <w:sz w:val="28"/>
        </w:rPr>
      </w:pPr>
    </w:p>
    <w:p w14:paraId="17A65995" w14:textId="77777777" w:rsidR="008123E3" w:rsidRPr="00B36357" w:rsidRDefault="004C5EF6" w:rsidP="00B36357">
      <w:pPr>
        <w:spacing w:after="0"/>
        <w:rPr>
          <w:rFonts w:ascii="Arial" w:hAnsi="Arial" w:cs="Arial"/>
          <w:b/>
        </w:rPr>
      </w:pPr>
      <w:r w:rsidRPr="00B36357">
        <w:rPr>
          <w:rFonts w:ascii="Arial" w:hAnsi="Arial" w:cs="Arial"/>
        </w:rPr>
        <w:t xml:space="preserve">This toolkit has </w:t>
      </w:r>
      <w:r w:rsidR="00611B59" w:rsidRPr="00B36357">
        <w:rPr>
          <w:rFonts w:ascii="Arial" w:hAnsi="Arial" w:cs="Arial"/>
        </w:rPr>
        <w:t>been designed to</w:t>
      </w:r>
      <w:r w:rsidR="00611B59" w:rsidRPr="00B36357">
        <w:rPr>
          <w:rFonts w:ascii="Arial" w:hAnsi="Arial" w:cs="Arial"/>
          <w:b/>
        </w:rPr>
        <w:t xml:space="preserve"> </w:t>
      </w:r>
      <w:r w:rsidR="00611B59" w:rsidRPr="00B36357">
        <w:rPr>
          <w:rFonts w:ascii="Arial" w:hAnsi="Arial" w:cs="Arial"/>
        </w:rPr>
        <w:t xml:space="preserve">help you judge </w:t>
      </w:r>
      <w:r w:rsidR="008123E3" w:rsidRPr="00B36357">
        <w:rPr>
          <w:rFonts w:ascii="Arial" w:hAnsi="Arial" w:cs="Arial"/>
        </w:rPr>
        <w:t>to what extent</w:t>
      </w:r>
      <w:r w:rsidR="00611B59" w:rsidRPr="00B36357">
        <w:rPr>
          <w:rFonts w:ascii="Arial" w:hAnsi="Arial" w:cs="Arial"/>
        </w:rPr>
        <w:t xml:space="preserve"> you are meeting the</w:t>
      </w:r>
      <w:r w:rsidR="00611B59" w:rsidRPr="00B36357">
        <w:rPr>
          <w:rFonts w:ascii="Arial" w:hAnsi="Arial" w:cs="Arial"/>
          <w:b/>
        </w:rPr>
        <w:t xml:space="preserve"> </w:t>
      </w:r>
      <w:hyperlink r:id="rId8" w:history="1">
        <w:r w:rsidR="00611B59" w:rsidRPr="006E48CD">
          <w:rPr>
            <w:rStyle w:val="Hyperlink"/>
            <w:rFonts w:ascii="Arial" w:hAnsi="Arial" w:cs="Arial"/>
          </w:rPr>
          <w:t>Family Arts Standards</w:t>
        </w:r>
      </w:hyperlink>
      <w:r w:rsidR="00611B59" w:rsidRPr="00B36357">
        <w:rPr>
          <w:rFonts w:ascii="Arial" w:hAnsi="Arial" w:cs="Arial"/>
          <w:b/>
        </w:rPr>
        <w:t xml:space="preserve"> </w:t>
      </w:r>
      <w:r w:rsidR="00611B59" w:rsidRPr="00B36357">
        <w:rPr>
          <w:rFonts w:ascii="Arial" w:hAnsi="Arial" w:cs="Arial"/>
        </w:rPr>
        <w:t xml:space="preserve">and </w:t>
      </w:r>
      <w:r w:rsidR="008123E3" w:rsidRPr="00B36357">
        <w:rPr>
          <w:rFonts w:ascii="Arial" w:hAnsi="Arial" w:cs="Arial"/>
        </w:rPr>
        <w:t xml:space="preserve">help you </w:t>
      </w:r>
      <w:r w:rsidR="00611B59" w:rsidRPr="00B36357">
        <w:rPr>
          <w:rFonts w:ascii="Arial" w:hAnsi="Arial" w:cs="Arial"/>
        </w:rPr>
        <w:t>think about how you can further improve you</w:t>
      </w:r>
      <w:r w:rsidR="008123E3" w:rsidRPr="00B36357">
        <w:rPr>
          <w:rFonts w:ascii="Arial" w:hAnsi="Arial" w:cs="Arial"/>
        </w:rPr>
        <w:t>r</w:t>
      </w:r>
      <w:r w:rsidR="00611B59" w:rsidRPr="00B36357">
        <w:rPr>
          <w:rFonts w:ascii="Arial" w:hAnsi="Arial" w:cs="Arial"/>
        </w:rPr>
        <w:t xml:space="preserve"> offer for families.</w:t>
      </w:r>
      <w:r w:rsidR="00611B59" w:rsidRPr="00B36357">
        <w:rPr>
          <w:rFonts w:ascii="Arial" w:hAnsi="Arial" w:cs="Arial"/>
          <w:b/>
        </w:rPr>
        <w:t xml:space="preserve">  </w:t>
      </w:r>
    </w:p>
    <w:p w14:paraId="63C76A64" w14:textId="77777777" w:rsidR="00B36357" w:rsidRPr="00B36357" w:rsidRDefault="00B36357" w:rsidP="00B36357">
      <w:pPr>
        <w:spacing w:after="0"/>
        <w:rPr>
          <w:rFonts w:ascii="Arial" w:hAnsi="Arial" w:cs="Arial"/>
        </w:rPr>
      </w:pPr>
    </w:p>
    <w:p w14:paraId="7449602E" w14:textId="77777777" w:rsidR="008123E3" w:rsidRPr="00B36357" w:rsidRDefault="008123E3" w:rsidP="00A5786D">
      <w:pPr>
        <w:ind w:right="-46"/>
        <w:rPr>
          <w:rFonts w:ascii="Arial" w:hAnsi="Arial" w:cs="Arial"/>
          <w:b/>
        </w:rPr>
      </w:pPr>
      <w:r w:rsidRPr="00B36357">
        <w:rPr>
          <w:rFonts w:ascii="Arial" w:hAnsi="Arial" w:cs="Arial"/>
        </w:rPr>
        <w:t>Scoring should help you identify priority areas for development and help you measure your progress.  You can also compare your scores for each question with other organisations to see where you can help each other to improve, particularly if you are part of a network or hub.</w:t>
      </w:r>
    </w:p>
    <w:p w14:paraId="3DFBCD75" w14:textId="77777777" w:rsidR="00B36357" w:rsidRPr="00B36357" w:rsidRDefault="00B36357" w:rsidP="00B36357">
      <w:pPr>
        <w:rPr>
          <w:rFonts w:ascii="Arial" w:hAnsi="Arial" w:cs="Arial"/>
        </w:rPr>
      </w:pPr>
      <w:r w:rsidRPr="00B36357">
        <w:rPr>
          <w:rFonts w:ascii="Arial" w:hAnsi="Arial" w:cs="Arial"/>
        </w:rPr>
        <w:t xml:space="preserve">Standard 12 (which covers facilities) differs to the other Standards. There is some flexibility if you are unable to comply with </w:t>
      </w:r>
      <w:proofErr w:type="gramStart"/>
      <w:r w:rsidRPr="00B36357">
        <w:rPr>
          <w:rFonts w:ascii="Arial" w:hAnsi="Arial" w:cs="Arial"/>
        </w:rPr>
        <w:t>all of</w:t>
      </w:r>
      <w:proofErr w:type="gramEnd"/>
      <w:r w:rsidRPr="00B36357">
        <w:rPr>
          <w:rFonts w:ascii="Arial" w:hAnsi="Arial" w:cs="Arial"/>
        </w:rPr>
        <w:t xml:space="preserve"> Standard 12, as long as: </w:t>
      </w:r>
    </w:p>
    <w:p w14:paraId="0005C804" w14:textId="77777777" w:rsidR="00B36357" w:rsidRPr="00B36357" w:rsidRDefault="00B36357" w:rsidP="00B36357">
      <w:pPr>
        <w:pStyle w:val="ListParagraph"/>
        <w:numPr>
          <w:ilvl w:val="0"/>
          <w:numId w:val="8"/>
        </w:numPr>
        <w:rPr>
          <w:rFonts w:ascii="Arial" w:hAnsi="Arial" w:cs="Arial"/>
        </w:rPr>
      </w:pPr>
      <w:r w:rsidRPr="00B36357">
        <w:rPr>
          <w:rFonts w:ascii="Arial" w:hAnsi="Arial" w:cs="Arial"/>
        </w:rPr>
        <w:t xml:space="preserve">your provision is clearly communicated to </w:t>
      </w:r>
      <w:proofErr w:type="gramStart"/>
      <w:r w:rsidRPr="00B36357">
        <w:rPr>
          <w:rFonts w:ascii="Arial" w:hAnsi="Arial" w:cs="Arial"/>
        </w:rPr>
        <w:t>families</w:t>
      </w:r>
      <w:proofErr w:type="gramEnd"/>
      <w:r w:rsidRPr="00B36357">
        <w:rPr>
          <w:rFonts w:ascii="Arial" w:hAnsi="Arial" w:cs="Arial"/>
        </w:rPr>
        <w:t xml:space="preserve"> </w:t>
      </w:r>
    </w:p>
    <w:p w14:paraId="78D6F201" w14:textId="77777777" w:rsidR="00B36357" w:rsidRPr="00B36357" w:rsidRDefault="00B36357" w:rsidP="00B36357">
      <w:pPr>
        <w:pStyle w:val="ListParagraph"/>
        <w:numPr>
          <w:ilvl w:val="0"/>
          <w:numId w:val="8"/>
        </w:numPr>
        <w:rPr>
          <w:rFonts w:ascii="Arial" w:hAnsi="Arial" w:cs="Arial"/>
        </w:rPr>
      </w:pPr>
      <w:r w:rsidRPr="00B36357">
        <w:rPr>
          <w:rFonts w:ascii="Arial" w:hAnsi="Arial" w:cs="Arial"/>
        </w:rPr>
        <w:t xml:space="preserve">you are doing what you can make </w:t>
      </w:r>
      <w:proofErr w:type="gramStart"/>
      <w:r w:rsidRPr="00B36357">
        <w:rPr>
          <w:rFonts w:ascii="Arial" w:hAnsi="Arial" w:cs="Arial"/>
        </w:rPr>
        <w:t>improvements</w:t>
      </w:r>
      <w:proofErr w:type="gramEnd"/>
      <w:r w:rsidRPr="00B36357">
        <w:rPr>
          <w:rFonts w:ascii="Arial" w:hAnsi="Arial" w:cs="Arial"/>
        </w:rPr>
        <w:t xml:space="preserve"> </w:t>
      </w:r>
    </w:p>
    <w:p w14:paraId="690F052D" w14:textId="77777777" w:rsidR="00B36357" w:rsidRDefault="00B36357" w:rsidP="00B36357">
      <w:pPr>
        <w:rPr>
          <w:rFonts w:ascii="Arial" w:hAnsi="Arial" w:cs="Arial"/>
        </w:rPr>
      </w:pPr>
      <w:r w:rsidRPr="00B36357">
        <w:rPr>
          <w:rFonts w:ascii="Arial" w:hAnsi="Arial" w:cs="Arial"/>
        </w:rPr>
        <w:t xml:space="preserve">There are also two versions of the facilities checklist, one for </w:t>
      </w:r>
      <w:proofErr w:type="gramStart"/>
      <w:r w:rsidRPr="00B36357">
        <w:rPr>
          <w:rFonts w:ascii="Arial" w:hAnsi="Arial" w:cs="Arial"/>
        </w:rPr>
        <w:t>venue based</w:t>
      </w:r>
      <w:proofErr w:type="gramEnd"/>
      <w:r w:rsidRPr="00B36357">
        <w:rPr>
          <w:rFonts w:ascii="Arial" w:hAnsi="Arial" w:cs="Arial"/>
        </w:rPr>
        <w:t xml:space="preserve"> organisations and one for non-venue based organisations. </w:t>
      </w:r>
    </w:p>
    <w:p w14:paraId="00467DDF" w14:textId="77777777" w:rsidR="00B36357" w:rsidRDefault="00B36357" w:rsidP="00A5786D">
      <w:pPr>
        <w:ind w:right="-46"/>
        <w:rPr>
          <w:rFonts w:ascii="Arial" w:hAnsi="Arial" w:cs="Arial"/>
        </w:rPr>
      </w:pPr>
      <w:r>
        <w:rPr>
          <w:rFonts w:ascii="Arial" w:hAnsi="Arial" w:cs="Arial"/>
        </w:rPr>
        <w:t xml:space="preserve">There is also a column to help you track progress made over time, with regards to meeting each part of the Family Arts Standards. </w:t>
      </w:r>
    </w:p>
    <w:p w14:paraId="2B57846B" w14:textId="77777777" w:rsidR="00B36357" w:rsidRDefault="00B36357" w:rsidP="00A5786D">
      <w:pPr>
        <w:ind w:right="-46"/>
        <w:rPr>
          <w:rFonts w:ascii="Arial" w:hAnsi="Arial" w:cs="Arial"/>
        </w:rPr>
      </w:pPr>
    </w:p>
    <w:p w14:paraId="577FBD62" w14:textId="77777777" w:rsidR="00611B59" w:rsidRPr="00B36357" w:rsidRDefault="00611B59" w:rsidP="00A5786D">
      <w:pPr>
        <w:ind w:right="-46"/>
        <w:rPr>
          <w:rFonts w:ascii="Arial" w:hAnsi="Arial" w:cs="Arial"/>
        </w:rPr>
      </w:pPr>
      <w:r w:rsidRPr="00B36357">
        <w:rPr>
          <w:rFonts w:ascii="Arial" w:hAnsi="Arial" w:cs="Arial"/>
        </w:rPr>
        <w:t>Score yourself 1 to 5 on each area:</w:t>
      </w:r>
    </w:p>
    <w:p w14:paraId="5A914FE3" w14:textId="77777777" w:rsidR="00611B59" w:rsidRPr="00B36357" w:rsidRDefault="00611B59" w:rsidP="00A5786D">
      <w:pPr>
        <w:ind w:right="-46"/>
        <w:rPr>
          <w:rFonts w:ascii="Arial" w:hAnsi="Arial" w:cs="Arial"/>
        </w:rPr>
      </w:pPr>
      <w:r w:rsidRPr="00B36357">
        <w:rPr>
          <w:rFonts w:ascii="Arial" w:hAnsi="Arial" w:cs="Arial"/>
        </w:rPr>
        <w:t xml:space="preserve">5 = very good, 4 = good, 3 = satisfactory, 2 = poor, 1 = very poor, 0 = </w:t>
      </w:r>
      <w:proofErr w:type="gramStart"/>
      <w:r w:rsidRPr="00B36357">
        <w:rPr>
          <w:rFonts w:ascii="Arial" w:hAnsi="Arial" w:cs="Arial"/>
        </w:rPr>
        <w:t>don’t</w:t>
      </w:r>
      <w:proofErr w:type="gramEnd"/>
      <w:r w:rsidRPr="00B36357">
        <w:rPr>
          <w:rFonts w:ascii="Arial" w:hAnsi="Arial" w:cs="Arial"/>
        </w:rPr>
        <w:t xml:space="preserve"> do this at all</w:t>
      </w:r>
    </w:p>
    <w:p w14:paraId="13B297E7" w14:textId="77777777" w:rsidR="008123E3" w:rsidRPr="00B36357" w:rsidRDefault="008123E3">
      <w:pPr>
        <w:rPr>
          <w:rFonts w:ascii="Arial" w:hAnsi="Arial" w:cs="Arial"/>
          <w:b/>
          <w:caps/>
          <w:color w:val="00A6E2"/>
        </w:rPr>
      </w:pPr>
      <w:r w:rsidRPr="00B36357">
        <w:rPr>
          <w:rFonts w:ascii="Arial" w:hAnsi="Arial" w:cs="Arial"/>
          <w:b/>
          <w:caps/>
          <w:color w:val="00A6E2"/>
        </w:rPr>
        <w:br w:type="page"/>
      </w:r>
    </w:p>
    <w:p w14:paraId="457A23A1" w14:textId="77777777" w:rsidR="00A950E4" w:rsidRDefault="00A950E4" w:rsidP="00A950E4">
      <w:pPr>
        <w:pStyle w:val="NoSpacing"/>
        <w:rPr>
          <w:caps/>
        </w:rPr>
      </w:pPr>
    </w:p>
    <w:p w14:paraId="79B59F7E" w14:textId="77777777" w:rsidR="00611B59" w:rsidRPr="00021555" w:rsidRDefault="00611B59" w:rsidP="00A950E4">
      <w:pPr>
        <w:pStyle w:val="NoSpacing"/>
        <w:ind w:left="-567"/>
        <w:rPr>
          <w:rFonts w:ascii="Arial" w:hAnsi="Arial" w:cs="Arial"/>
          <w:b/>
          <w:color w:val="00A6E2"/>
          <w:sz w:val="24"/>
          <w:szCs w:val="24"/>
        </w:rPr>
      </w:pPr>
      <w:r w:rsidRPr="00021555">
        <w:rPr>
          <w:rFonts w:ascii="Arial" w:hAnsi="Arial" w:cs="Arial"/>
          <w:b/>
          <w:caps/>
          <w:color w:val="00A6E2"/>
          <w:sz w:val="24"/>
          <w:szCs w:val="24"/>
        </w:rPr>
        <w:t>Programming &amp; promotion</w:t>
      </w:r>
      <w:r w:rsidRPr="00021555">
        <w:rPr>
          <w:rFonts w:ascii="Arial" w:hAnsi="Arial" w:cs="Arial"/>
          <w:b/>
          <w:color w:val="00A6E2"/>
          <w:sz w:val="24"/>
          <w:szCs w:val="24"/>
        </w:rPr>
        <w:t xml:space="preserve"> </w:t>
      </w:r>
    </w:p>
    <w:p w14:paraId="47B493F8" w14:textId="77777777" w:rsidR="00021555" w:rsidRPr="00021555" w:rsidRDefault="00021555" w:rsidP="00A950E4">
      <w:pPr>
        <w:pStyle w:val="NoSpacing"/>
        <w:ind w:left="-567"/>
        <w:rPr>
          <w:rFonts w:ascii="Arial" w:hAnsi="Arial" w:cs="Arial"/>
          <w:b/>
          <w:color w:val="00A6E2"/>
          <w:sz w:val="24"/>
          <w:szCs w:val="24"/>
        </w:rPr>
      </w:pPr>
    </w:p>
    <w:p w14:paraId="759D59D9" w14:textId="77777777" w:rsidR="00021555" w:rsidRPr="001012E0" w:rsidRDefault="00021555" w:rsidP="00021555">
      <w:pPr>
        <w:pStyle w:val="NoSpacing"/>
        <w:ind w:left="-567"/>
        <w:rPr>
          <w:rFonts w:ascii="Arial" w:hAnsi="Arial" w:cs="Arial"/>
        </w:rPr>
      </w:pPr>
      <w:r w:rsidRPr="001012E0">
        <w:rPr>
          <w:rFonts w:ascii="Arial" w:hAnsi="Arial" w:cs="Arial"/>
        </w:rPr>
        <w:t>This section refers to Standards 1-5:</w:t>
      </w:r>
    </w:p>
    <w:p w14:paraId="308CC1FC" w14:textId="77777777" w:rsidR="00021555" w:rsidRPr="001012E0" w:rsidRDefault="00021555" w:rsidP="00021555">
      <w:pPr>
        <w:pStyle w:val="NoSpacing"/>
        <w:ind w:left="-567"/>
        <w:rPr>
          <w:rFonts w:ascii="Arial" w:hAnsi="Arial" w:cs="Arial"/>
        </w:rPr>
      </w:pPr>
    </w:p>
    <w:p w14:paraId="22FAA69B" w14:textId="77777777" w:rsidR="00021555" w:rsidRPr="00917BD1" w:rsidRDefault="00021555" w:rsidP="007774AA">
      <w:pPr>
        <w:pStyle w:val="ListParagraph"/>
        <w:numPr>
          <w:ilvl w:val="0"/>
          <w:numId w:val="4"/>
        </w:numPr>
        <w:spacing w:after="120"/>
        <w:ind w:left="0" w:right="-23" w:hanging="567"/>
        <w:contextualSpacing w:val="0"/>
        <w:rPr>
          <w:rFonts w:ascii="Arial" w:hAnsi="Arial" w:cs="Arial"/>
          <w:color w:val="00A6E2"/>
        </w:rPr>
      </w:pPr>
      <w:r w:rsidRPr="00917BD1">
        <w:rPr>
          <w:rFonts w:ascii="Arial" w:hAnsi="Arial" w:cs="Arial"/>
          <w:color w:val="00A6E2"/>
        </w:rPr>
        <w:t>Offer programming and activities for a range of ages.</w:t>
      </w:r>
    </w:p>
    <w:p w14:paraId="04D65BC8" w14:textId="77777777" w:rsidR="00021555" w:rsidRPr="00917BD1" w:rsidRDefault="00021555" w:rsidP="007774AA">
      <w:pPr>
        <w:pStyle w:val="ListParagraph"/>
        <w:numPr>
          <w:ilvl w:val="0"/>
          <w:numId w:val="4"/>
        </w:numPr>
        <w:spacing w:after="120"/>
        <w:ind w:left="0" w:right="-23" w:hanging="567"/>
        <w:contextualSpacing w:val="0"/>
        <w:rPr>
          <w:rFonts w:ascii="Arial" w:hAnsi="Arial" w:cs="Arial"/>
          <w:color w:val="00A6E2"/>
        </w:rPr>
      </w:pPr>
      <w:r w:rsidRPr="00917BD1">
        <w:rPr>
          <w:rFonts w:ascii="Arial" w:hAnsi="Arial" w:cs="Arial"/>
          <w:color w:val="00A6E2"/>
        </w:rPr>
        <w:t>Take practical steps to make performances /activities accessible to as wide an age range as possible: so appropriate events can be enjoyed and appreciated by all members of the family group taking part.</w:t>
      </w:r>
    </w:p>
    <w:p w14:paraId="2E8BC878" w14:textId="77777777" w:rsidR="00021555" w:rsidRPr="00917BD1" w:rsidRDefault="00021555" w:rsidP="007774AA">
      <w:pPr>
        <w:pStyle w:val="ListParagraph"/>
        <w:numPr>
          <w:ilvl w:val="0"/>
          <w:numId w:val="4"/>
        </w:numPr>
        <w:spacing w:after="120"/>
        <w:ind w:left="0" w:right="-23" w:hanging="567"/>
        <w:contextualSpacing w:val="0"/>
        <w:rPr>
          <w:rFonts w:ascii="Arial" w:hAnsi="Arial" w:cs="Arial"/>
          <w:color w:val="00A6E2"/>
        </w:rPr>
      </w:pPr>
      <w:r w:rsidRPr="00917BD1">
        <w:rPr>
          <w:rFonts w:ascii="Arial" w:hAnsi="Arial" w:cs="Arial"/>
          <w:color w:val="00A6E2"/>
        </w:rPr>
        <w:t>Provide clear guidance on age appropriateness and sensitive issues so families can decide if an activity is suitable for them.</w:t>
      </w:r>
    </w:p>
    <w:p w14:paraId="43968201" w14:textId="77777777" w:rsidR="00021555" w:rsidRPr="00917BD1" w:rsidRDefault="00021555" w:rsidP="007774AA">
      <w:pPr>
        <w:pStyle w:val="ListParagraph"/>
        <w:numPr>
          <w:ilvl w:val="0"/>
          <w:numId w:val="4"/>
        </w:numPr>
        <w:spacing w:after="120"/>
        <w:ind w:left="0" w:right="-23" w:hanging="567"/>
        <w:contextualSpacing w:val="0"/>
        <w:rPr>
          <w:rFonts w:ascii="Arial" w:hAnsi="Arial" w:cs="Arial"/>
          <w:color w:val="00A6E2"/>
        </w:rPr>
      </w:pPr>
      <w:r w:rsidRPr="00917BD1">
        <w:rPr>
          <w:rFonts w:ascii="Arial" w:hAnsi="Arial" w:cs="Arial"/>
          <w:color w:val="00A6E2"/>
        </w:rPr>
        <w:t xml:space="preserve">Consider the needs of families and </w:t>
      </w:r>
      <w:proofErr w:type="gramStart"/>
      <w:r w:rsidRPr="00917BD1">
        <w:rPr>
          <w:rFonts w:ascii="Arial" w:hAnsi="Arial" w:cs="Arial"/>
          <w:color w:val="00A6E2"/>
        </w:rPr>
        <w:t>take into account</w:t>
      </w:r>
      <w:proofErr w:type="gramEnd"/>
      <w:r w:rsidRPr="00917BD1">
        <w:rPr>
          <w:rFonts w:ascii="Arial" w:hAnsi="Arial" w:cs="Arial"/>
          <w:color w:val="00A6E2"/>
        </w:rPr>
        <w:t xml:space="preserve"> transport issues when planning dates of activities, start and finish times, length of performance/activity, length of intervals or breaks. </w:t>
      </w:r>
    </w:p>
    <w:p w14:paraId="0006351D" w14:textId="77777777" w:rsidR="00021555" w:rsidRPr="00917BD1" w:rsidRDefault="00021555" w:rsidP="007774AA">
      <w:pPr>
        <w:pStyle w:val="ListParagraph"/>
        <w:numPr>
          <w:ilvl w:val="0"/>
          <w:numId w:val="4"/>
        </w:numPr>
        <w:spacing w:after="120"/>
        <w:ind w:left="0" w:right="-23" w:hanging="567"/>
        <w:contextualSpacing w:val="0"/>
        <w:rPr>
          <w:rFonts w:ascii="Arial" w:hAnsi="Arial" w:cs="Arial"/>
          <w:color w:val="00A6E2"/>
        </w:rPr>
      </w:pPr>
      <w:r w:rsidRPr="00917BD1">
        <w:rPr>
          <w:rFonts w:ascii="Arial" w:hAnsi="Arial" w:cs="Arial"/>
          <w:color w:val="00A6E2"/>
        </w:rPr>
        <w:t xml:space="preserve">Take into account the diversity of families when considering pricing and ‘family </w:t>
      </w:r>
      <w:proofErr w:type="gramStart"/>
      <w:r w:rsidRPr="00917BD1">
        <w:rPr>
          <w:rFonts w:ascii="Arial" w:hAnsi="Arial" w:cs="Arial"/>
          <w:color w:val="00A6E2"/>
        </w:rPr>
        <w:t>offers’</w:t>
      </w:r>
      <w:proofErr w:type="gramEnd"/>
      <w:r w:rsidRPr="00917BD1">
        <w:rPr>
          <w:rFonts w:ascii="Arial" w:hAnsi="Arial" w:cs="Arial"/>
          <w:color w:val="00A6E2"/>
        </w:rPr>
        <w:t>.</w:t>
      </w:r>
    </w:p>
    <w:p w14:paraId="0930375C" w14:textId="77777777" w:rsidR="001012E0" w:rsidRPr="001012E0" w:rsidRDefault="001012E0" w:rsidP="001012E0">
      <w:pPr>
        <w:spacing w:after="120"/>
        <w:ind w:right="-23"/>
        <w:rPr>
          <w:rFonts w:ascii="Arial" w:hAnsi="Arial" w:cs="Arial"/>
        </w:rPr>
      </w:pPr>
    </w:p>
    <w:p w14:paraId="19C88324" w14:textId="77777777" w:rsidR="001012E0" w:rsidRPr="001012E0" w:rsidRDefault="001012E0" w:rsidP="001012E0">
      <w:pPr>
        <w:spacing w:after="120"/>
        <w:ind w:right="-23" w:hanging="567"/>
        <w:rPr>
          <w:rFonts w:ascii="Arial" w:hAnsi="Arial" w:cs="Arial"/>
        </w:rPr>
      </w:pPr>
      <w:r w:rsidRPr="001012E0">
        <w:rPr>
          <w:rFonts w:ascii="Arial" w:hAnsi="Arial" w:cs="Arial"/>
        </w:rPr>
        <w:t>Checklist on next page…</w:t>
      </w:r>
    </w:p>
    <w:p w14:paraId="3C5BBE7C" w14:textId="77777777" w:rsidR="00021555" w:rsidRPr="00021555" w:rsidRDefault="00021555" w:rsidP="00021555">
      <w:pPr>
        <w:pStyle w:val="NoSpacing"/>
        <w:ind w:left="-567"/>
        <w:rPr>
          <w:rFonts w:ascii="Arial" w:hAnsi="Arial" w:cs="Arial"/>
        </w:rPr>
      </w:pPr>
      <w:r>
        <w:rPr>
          <w:rFonts w:ascii="Arial" w:hAnsi="Arial" w:cs="Arial"/>
          <w:b/>
          <w:color w:val="00A6E2"/>
        </w:rPr>
        <w:br w:type="page"/>
      </w:r>
    </w:p>
    <w:p w14:paraId="26A76A7E" w14:textId="77777777" w:rsidR="00A950E4" w:rsidRDefault="00A950E4" w:rsidP="00A950E4">
      <w:pPr>
        <w:pStyle w:val="NoSpacing"/>
        <w:ind w:left="-567"/>
        <w:rPr>
          <w:rFonts w:ascii="Arial" w:hAnsi="Arial" w:cs="Arial"/>
          <w:b/>
          <w:color w:val="00A6E2"/>
        </w:rPr>
      </w:pPr>
    </w:p>
    <w:p w14:paraId="7FAD240F" w14:textId="77777777" w:rsidR="00021555" w:rsidRPr="00A950E4" w:rsidRDefault="00021555" w:rsidP="00A950E4">
      <w:pPr>
        <w:pStyle w:val="NoSpacing"/>
        <w:ind w:left="-567"/>
        <w:rPr>
          <w:rFonts w:ascii="Arial" w:hAnsi="Arial" w:cs="Arial"/>
          <w:b/>
          <w:color w:val="00A6E2"/>
        </w:rPr>
      </w:pPr>
    </w:p>
    <w:tbl>
      <w:tblPr>
        <w:tblStyle w:val="TableGrid"/>
        <w:tblW w:w="14883" w:type="dxa"/>
        <w:tblInd w:w="-459" w:type="dxa"/>
        <w:tblLayout w:type="fixed"/>
        <w:tblLook w:val="04A0" w:firstRow="1" w:lastRow="0" w:firstColumn="1" w:lastColumn="0" w:noHBand="0" w:noVBand="1"/>
      </w:tblPr>
      <w:tblGrid>
        <w:gridCol w:w="425"/>
        <w:gridCol w:w="3970"/>
        <w:gridCol w:w="1134"/>
        <w:gridCol w:w="4677"/>
        <w:gridCol w:w="4677"/>
      </w:tblGrid>
      <w:tr w:rsidR="00B36357" w:rsidRPr="00D9055C" w14:paraId="7775044D" w14:textId="77777777" w:rsidTr="00B36357">
        <w:tc>
          <w:tcPr>
            <w:tcW w:w="425" w:type="dxa"/>
          </w:tcPr>
          <w:p w14:paraId="304D4DCF" w14:textId="77777777" w:rsidR="00B36357" w:rsidRPr="00D9055C" w:rsidRDefault="00B36357" w:rsidP="00611B59">
            <w:pPr>
              <w:rPr>
                <w:rFonts w:ascii="Arial" w:hAnsi="Arial" w:cs="Arial"/>
                <w:b/>
              </w:rPr>
            </w:pPr>
          </w:p>
        </w:tc>
        <w:tc>
          <w:tcPr>
            <w:tcW w:w="3970" w:type="dxa"/>
          </w:tcPr>
          <w:p w14:paraId="20AEC981" w14:textId="77777777" w:rsidR="00B36357" w:rsidRPr="00D9055C" w:rsidRDefault="00B36357" w:rsidP="00611B59">
            <w:pPr>
              <w:rPr>
                <w:rFonts w:ascii="Arial" w:hAnsi="Arial" w:cs="Arial"/>
                <w:b/>
              </w:rPr>
            </w:pPr>
            <w:r w:rsidRPr="00D9055C">
              <w:rPr>
                <w:rFonts w:ascii="Arial" w:hAnsi="Arial" w:cs="Arial"/>
                <w:b/>
              </w:rPr>
              <w:t>Do we:</w:t>
            </w:r>
          </w:p>
        </w:tc>
        <w:tc>
          <w:tcPr>
            <w:tcW w:w="1134" w:type="dxa"/>
          </w:tcPr>
          <w:p w14:paraId="6C752264" w14:textId="77777777" w:rsidR="00B36357" w:rsidRPr="00D9055C" w:rsidRDefault="00B36357" w:rsidP="00611B59">
            <w:pPr>
              <w:rPr>
                <w:rFonts w:ascii="Arial" w:hAnsi="Arial" w:cs="Arial"/>
                <w:b/>
              </w:rPr>
            </w:pPr>
            <w:r>
              <w:rPr>
                <w:rFonts w:ascii="Arial" w:hAnsi="Arial" w:cs="Arial"/>
                <w:b/>
              </w:rPr>
              <w:t>Do we do this? (Y/N)</w:t>
            </w:r>
          </w:p>
        </w:tc>
        <w:tc>
          <w:tcPr>
            <w:tcW w:w="4677" w:type="dxa"/>
          </w:tcPr>
          <w:p w14:paraId="64B54FEF" w14:textId="77777777" w:rsidR="00B36357" w:rsidRDefault="00B36357" w:rsidP="00611B59">
            <w:pPr>
              <w:rPr>
                <w:rFonts w:ascii="Arial" w:hAnsi="Arial" w:cs="Arial"/>
                <w:b/>
              </w:rPr>
            </w:pPr>
            <w:r w:rsidRPr="00D9055C">
              <w:rPr>
                <w:rFonts w:ascii="Arial" w:hAnsi="Arial" w:cs="Arial"/>
                <w:b/>
              </w:rPr>
              <w:t>How well do we do this now (0-5)?</w:t>
            </w:r>
            <w:r>
              <w:rPr>
                <w:rFonts w:ascii="Arial" w:hAnsi="Arial" w:cs="Arial"/>
                <w:b/>
              </w:rPr>
              <w:t xml:space="preserve"> </w:t>
            </w:r>
          </w:p>
          <w:p w14:paraId="1AC87C89" w14:textId="77777777" w:rsidR="00B36357" w:rsidRPr="00D9055C" w:rsidRDefault="00B36357" w:rsidP="00611B59">
            <w:pPr>
              <w:rPr>
                <w:rFonts w:ascii="Arial" w:hAnsi="Arial" w:cs="Arial"/>
                <w:b/>
              </w:rPr>
            </w:pPr>
            <w:r w:rsidRPr="00D9055C">
              <w:rPr>
                <w:rFonts w:ascii="Arial" w:hAnsi="Arial" w:cs="Arial"/>
                <w:b/>
              </w:rPr>
              <w:t>How can we improve?</w:t>
            </w:r>
          </w:p>
        </w:tc>
        <w:tc>
          <w:tcPr>
            <w:tcW w:w="4677" w:type="dxa"/>
          </w:tcPr>
          <w:p w14:paraId="185E5F26" w14:textId="77777777" w:rsidR="00B36357" w:rsidRPr="00B36357" w:rsidRDefault="00B36357" w:rsidP="00611B59">
            <w:pPr>
              <w:rPr>
                <w:rFonts w:ascii="Arial" w:hAnsi="Arial" w:cs="Arial"/>
                <w:b/>
              </w:rPr>
            </w:pPr>
            <w:r>
              <w:rPr>
                <w:rFonts w:ascii="Arial" w:hAnsi="Arial" w:cs="Arial"/>
                <w:b/>
              </w:rPr>
              <w:t>What has changed? (To be filled in 6 months after review)</w:t>
            </w:r>
          </w:p>
        </w:tc>
      </w:tr>
      <w:tr w:rsidR="00B36357" w14:paraId="0F1C148E" w14:textId="77777777" w:rsidTr="00B36357">
        <w:trPr>
          <w:trHeight w:val="1074"/>
        </w:trPr>
        <w:tc>
          <w:tcPr>
            <w:tcW w:w="425" w:type="dxa"/>
          </w:tcPr>
          <w:p w14:paraId="5F32F375" w14:textId="77777777" w:rsidR="00B36357" w:rsidRDefault="00B36357" w:rsidP="00611B59">
            <w:pPr>
              <w:rPr>
                <w:rFonts w:ascii="Arial" w:hAnsi="Arial" w:cs="Arial"/>
              </w:rPr>
            </w:pPr>
            <w:r>
              <w:rPr>
                <w:rFonts w:ascii="Arial" w:hAnsi="Arial" w:cs="Arial"/>
              </w:rPr>
              <w:t>1</w:t>
            </w:r>
          </w:p>
        </w:tc>
        <w:tc>
          <w:tcPr>
            <w:tcW w:w="3970" w:type="dxa"/>
          </w:tcPr>
          <w:p w14:paraId="40B2C883" w14:textId="77777777" w:rsidR="00B36357" w:rsidRDefault="00B36357" w:rsidP="00611B59">
            <w:pPr>
              <w:rPr>
                <w:rFonts w:ascii="Arial" w:hAnsi="Arial" w:cs="Arial"/>
              </w:rPr>
            </w:pPr>
            <w:r w:rsidRPr="00D9055C">
              <w:rPr>
                <w:rFonts w:ascii="Arial" w:hAnsi="Arial" w:cs="Arial"/>
              </w:rPr>
              <w:t>Respect families as discerning audiences and participants and always consider them when programming and delivering events.</w:t>
            </w:r>
          </w:p>
          <w:p w14:paraId="25C330D8" w14:textId="77777777" w:rsidR="00B36357" w:rsidRPr="00D9055C" w:rsidRDefault="00B36357" w:rsidP="00611B59">
            <w:pPr>
              <w:rPr>
                <w:rFonts w:ascii="Arial" w:hAnsi="Arial" w:cs="Arial"/>
              </w:rPr>
            </w:pPr>
          </w:p>
        </w:tc>
        <w:tc>
          <w:tcPr>
            <w:tcW w:w="1134" w:type="dxa"/>
          </w:tcPr>
          <w:p w14:paraId="4C358D7C" w14:textId="77777777" w:rsidR="00B36357" w:rsidRDefault="00B36357" w:rsidP="00611B59">
            <w:pPr>
              <w:rPr>
                <w:rFonts w:ascii="Arial" w:hAnsi="Arial" w:cs="Arial"/>
              </w:rPr>
            </w:pPr>
          </w:p>
        </w:tc>
        <w:tc>
          <w:tcPr>
            <w:tcW w:w="4677" w:type="dxa"/>
          </w:tcPr>
          <w:p w14:paraId="3D819EAC" w14:textId="77777777" w:rsidR="00B36357" w:rsidRDefault="00B36357" w:rsidP="00611B59">
            <w:pPr>
              <w:rPr>
                <w:rFonts w:ascii="Arial" w:hAnsi="Arial" w:cs="Arial"/>
              </w:rPr>
            </w:pPr>
          </w:p>
        </w:tc>
        <w:tc>
          <w:tcPr>
            <w:tcW w:w="4677" w:type="dxa"/>
          </w:tcPr>
          <w:p w14:paraId="30B0F10C" w14:textId="77777777" w:rsidR="00B36357" w:rsidRDefault="00B36357" w:rsidP="00611B59">
            <w:pPr>
              <w:rPr>
                <w:rFonts w:ascii="Arial" w:hAnsi="Arial" w:cs="Arial"/>
              </w:rPr>
            </w:pPr>
          </w:p>
        </w:tc>
      </w:tr>
      <w:tr w:rsidR="00B36357" w14:paraId="081EED15" w14:textId="77777777" w:rsidTr="00B36357">
        <w:trPr>
          <w:trHeight w:val="551"/>
        </w:trPr>
        <w:tc>
          <w:tcPr>
            <w:tcW w:w="425" w:type="dxa"/>
          </w:tcPr>
          <w:p w14:paraId="434D5218" w14:textId="77777777" w:rsidR="00B36357" w:rsidRDefault="00B36357" w:rsidP="00611B59">
            <w:pPr>
              <w:rPr>
                <w:rFonts w:ascii="Arial" w:hAnsi="Arial" w:cs="Arial"/>
              </w:rPr>
            </w:pPr>
            <w:r>
              <w:rPr>
                <w:rFonts w:ascii="Arial" w:hAnsi="Arial" w:cs="Arial"/>
              </w:rPr>
              <w:t>2</w:t>
            </w:r>
          </w:p>
        </w:tc>
        <w:tc>
          <w:tcPr>
            <w:tcW w:w="3970" w:type="dxa"/>
          </w:tcPr>
          <w:p w14:paraId="085339A4" w14:textId="77777777" w:rsidR="00B36357" w:rsidRDefault="00B36357" w:rsidP="00611B59">
            <w:pPr>
              <w:rPr>
                <w:rFonts w:ascii="Arial" w:hAnsi="Arial" w:cs="Arial"/>
              </w:rPr>
            </w:pPr>
            <w:r w:rsidRPr="00D9055C">
              <w:rPr>
                <w:rFonts w:ascii="Arial" w:hAnsi="Arial" w:cs="Arial"/>
              </w:rPr>
              <w:t>Offer programming and activities for a range of ages.</w:t>
            </w:r>
          </w:p>
          <w:p w14:paraId="7BD6F0A9" w14:textId="77777777" w:rsidR="00B36357" w:rsidRDefault="00B36357" w:rsidP="00611B59">
            <w:pPr>
              <w:rPr>
                <w:rFonts w:ascii="Arial" w:hAnsi="Arial" w:cs="Arial"/>
              </w:rPr>
            </w:pPr>
          </w:p>
          <w:p w14:paraId="7FDB8A69" w14:textId="77777777" w:rsidR="00B36357" w:rsidRDefault="00B36357" w:rsidP="00611B59">
            <w:pPr>
              <w:rPr>
                <w:rFonts w:ascii="Arial" w:hAnsi="Arial" w:cs="Arial"/>
              </w:rPr>
            </w:pPr>
          </w:p>
          <w:p w14:paraId="2459EAA3" w14:textId="77777777" w:rsidR="00B36357" w:rsidRPr="00D9055C" w:rsidRDefault="00B36357" w:rsidP="00611B59">
            <w:pPr>
              <w:rPr>
                <w:rFonts w:ascii="Arial" w:hAnsi="Arial" w:cs="Arial"/>
              </w:rPr>
            </w:pPr>
          </w:p>
        </w:tc>
        <w:tc>
          <w:tcPr>
            <w:tcW w:w="1134" w:type="dxa"/>
          </w:tcPr>
          <w:p w14:paraId="288B38DF" w14:textId="77777777" w:rsidR="00B36357" w:rsidRDefault="00B36357" w:rsidP="00611B59">
            <w:pPr>
              <w:rPr>
                <w:rFonts w:ascii="Arial" w:hAnsi="Arial" w:cs="Arial"/>
              </w:rPr>
            </w:pPr>
          </w:p>
        </w:tc>
        <w:tc>
          <w:tcPr>
            <w:tcW w:w="4677" w:type="dxa"/>
          </w:tcPr>
          <w:p w14:paraId="00118BB2" w14:textId="77777777" w:rsidR="00B36357" w:rsidRDefault="00B36357" w:rsidP="00611B59">
            <w:pPr>
              <w:rPr>
                <w:rFonts w:ascii="Arial" w:hAnsi="Arial" w:cs="Arial"/>
              </w:rPr>
            </w:pPr>
          </w:p>
        </w:tc>
        <w:tc>
          <w:tcPr>
            <w:tcW w:w="4677" w:type="dxa"/>
          </w:tcPr>
          <w:p w14:paraId="3C28E67C" w14:textId="77777777" w:rsidR="00B36357" w:rsidRDefault="00B36357" w:rsidP="00611B59">
            <w:pPr>
              <w:rPr>
                <w:rFonts w:ascii="Arial" w:hAnsi="Arial" w:cs="Arial"/>
              </w:rPr>
            </w:pPr>
          </w:p>
        </w:tc>
      </w:tr>
      <w:tr w:rsidR="00B36357" w14:paraId="70E01A9C" w14:textId="77777777" w:rsidTr="00B36357">
        <w:trPr>
          <w:trHeight w:val="2112"/>
        </w:trPr>
        <w:tc>
          <w:tcPr>
            <w:tcW w:w="425" w:type="dxa"/>
          </w:tcPr>
          <w:p w14:paraId="2579EB10" w14:textId="77777777" w:rsidR="00B36357" w:rsidRDefault="00B36357" w:rsidP="00611B59">
            <w:pPr>
              <w:rPr>
                <w:rFonts w:ascii="Arial" w:hAnsi="Arial" w:cs="Arial"/>
              </w:rPr>
            </w:pPr>
            <w:r>
              <w:rPr>
                <w:rFonts w:ascii="Arial" w:hAnsi="Arial" w:cs="Arial"/>
              </w:rPr>
              <w:t>3</w:t>
            </w:r>
          </w:p>
        </w:tc>
        <w:tc>
          <w:tcPr>
            <w:tcW w:w="3970" w:type="dxa"/>
          </w:tcPr>
          <w:p w14:paraId="513B93A3" w14:textId="77777777" w:rsidR="00B36357" w:rsidRPr="0080126E" w:rsidRDefault="00B36357" w:rsidP="000B0518">
            <w:pPr>
              <w:rPr>
                <w:rFonts w:ascii="Arial" w:hAnsi="Arial" w:cs="Arial"/>
              </w:rPr>
            </w:pPr>
            <w:r w:rsidRPr="0080126E">
              <w:rPr>
                <w:rFonts w:ascii="Arial" w:hAnsi="Arial" w:cs="Arial"/>
              </w:rPr>
              <w:t>Take practical steps to make events accessible to as wide an age range as possible, so appropriate events</w:t>
            </w:r>
            <w:r>
              <w:rPr>
                <w:rFonts w:ascii="Arial" w:hAnsi="Arial" w:cs="Arial"/>
              </w:rPr>
              <w:t>/activities</w:t>
            </w:r>
            <w:r w:rsidRPr="0080126E">
              <w:rPr>
                <w:rFonts w:ascii="Arial" w:hAnsi="Arial" w:cs="Arial"/>
              </w:rPr>
              <w:t xml:space="preserve"> can be enjoyed &amp; appreciated by all members of the family group taking </w:t>
            </w:r>
            <w:proofErr w:type="gramStart"/>
            <w:r w:rsidRPr="0080126E">
              <w:rPr>
                <w:rFonts w:ascii="Arial" w:hAnsi="Arial" w:cs="Arial"/>
              </w:rPr>
              <w:t>part;</w:t>
            </w:r>
            <w:proofErr w:type="gramEnd"/>
            <w:r w:rsidRPr="0080126E">
              <w:rPr>
                <w:rFonts w:ascii="Arial" w:hAnsi="Arial" w:cs="Arial"/>
              </w:rPr>
              <w:t xml:space="preserve"> e.g. offering contextual &amp; interpretive materials such as talks, workshops, relaxed performances, booklets and programme notes.</w:t>
            </w:r>
          </w:p>
        </w:tc>
        <w:tc>
          <w:tcPr>
            <w:tcW w:w="1134" w:type="dxa"/>
          </w:tcPr>
          <w:p w14:paraId="759BB159" w14:textId="77777777" w:rsidR="00B36357" w:rsidRDefault="00B36357" w:rsidP="00611B59">
            <w:pPr>
              <w:rPr>
                <w:rFonts w:ascii="Arial" w:hAnsi="Arial" w:cs="Arial"/>
              </w:rPr>
            </w:pPr>
          </w:p>
        </w:tc>
        <w:tc>
          <w:tcPr>
            <w:tcW w:w="4677" w:type="dxa"/>
          </w:tcPr>
          <w:p w14:paraId="70EF9B11" w14:textId="77777777" w:rsidR="00B36357" w:rsidRDefault="00B36357" w:rsidP="00611B59">
            <w:pPr>
              <w:rPr>
                <w:rFonts w:ascii="Arial" w:hAnsi="Arial" w:cs="Arial"/>
              </w:rPr>
            </w:pPr>
          </w:p>
        </w:tc>
        <w:tc>
          <w:tcPr>
            <w:tcW w:w="4677" w:type="dxa"/>
          </w:tcPr>
          <w:p w14:paraId="331CBF35" w14:textId="77777777" w:rsidR="00B36357" w:rsidRDefault="00B36357" w:rsidP="00611B59">
            <w:pPr>
              <w:rPr>
                <w:rFonts w:ascii="Arial" w:hAnsi="Arial" w:cs="Arial"/>
              </w:rPr>
            </w:pPr>
          </w:p>
        </w:tc>
      </w:tr>
      <w:tr w:rsidR="00B36357" w14:paraId="75D46F09" w14:textId="77777777" w:rsidTr="00B36357">
        <w:trPr>
          <w:trHeight w:val="945"/>
        </w:trPr>
        <w:tc>
          <w:tcPr>
            <w:tcW w:w="425" w:type="dxa"/>
          </w:tcPr>
          <w:p w14:paraId="6069C204" w14:textId="77777777" w:rsidR="00B36357" w:rsidRDefault="00B36357" w:rsidP="00611B59">
            <w:pPr>
              <w:rPr>
                <w:rFonts w:ascii="Arial" w:hAnsi="Arial" w:cs="Arial"/>
              </w:rPr>
            </w:pPr>
            <w:r>
              <w:rPr>
                <w:rFonts w:ascii="Arial" w:hAnsi="Arial" w:cs="Arial"/>
              </w:rPr>
              <w:t>4</w:t>
            </w:r>
          </w:p>
        </w:tc>
        <w:tc>
          <w:tcPr>
            <w:tcW w:w="3970" w:type="dxa"/>
          </w:tcPr>
          <w:p w14:paraId="5444EA4B" w14:textId="77777777" w:rsidR="00B36357" w:rsidRPr="0080126E" w:rsidRDefault="00B36357" w:rsidP="000B0518">
            <w:pPr>
              <w:rPr>
                <w:rFonts w:ascii="Arial" w:hAnsi="Arial" w:cs="Arial"/>
              </w:rPr>
            </w:pPr>
            <w:r w:rsidRPr="0080126E">
              <w:rPr>
                <w:rFonts w:ascii="Arial" w:hAnsi="Arial" w:cs="Arial"/>
              </w:rPr>
              <w:t>Be clear in our communications so families can decide if an activity is suitable for them: including guidance on age appropriateness, sensitive issues, loud noises/smoke.</w:t>
            </w:r>
          </w:p>
        </w:tc>
        <w:tc>
          <w:tcPr>
            <w:tcW w:w="1134" w:type="dxa"/>
          </w:tcPr>
          <w:p w14:paraId="72DD2D17" w14:textId="77777777" w:rsidR="00B36357" w:rsidRDefault="00B36357" w:rsidP="00611B59">
            <w:pPr>
              <w:rPr>
                <w:rFonts w:ascii="Arial" w:hAnsi="Arial" w:cs="Arial"/>
              </w:rPr>
            </w:pPr>
          </w:p>
        </w:tc>
        <w:tc>
          <w:tcPr>
            <w:tcW w:w="4677" w:type="dxa"/>
          </w:tcPr>
          <w:p w14:paraId="2A17B023" w14:textId="77777777" w:rsidR="00B36357" w:rsidRDefault="00B36357" w:rsidP="00611B59">
            <w:pPr>
              <w:rPr>
                <w:rFonts w:ascii="Arial" w:hAnsi="Arial" w:cs="Arial"/>
              </w:rPr>
            </w:pPr>
          </w:p>
        </w:tc>
        <w:tc>
          <w:tcPr>
            <w:tcW w:w="4677" w:type="dxa"/>
          </w:tcPr>
          <w:p w14:paraId="69CCEE07" w14:textId="77777777" w:rsidR="00B36357" w:rsidRDefault="00B36357" w:rsidP="00611B59">
            <w:pPr>
              <w:rPr>
                <w:rFonts w:ascii="Arial" w:hAnsi="Arial" w:cs="Arial"/>
              </w:rPr>
            </w:pPr>
          </w:p>
        </w:tc>
      </w:tr>
      <w:tr w:rsidR="00B36357" w14:paraId="10AB7B98" w14:textId="77777777" w:rsidTr="00B36357">
        <w:trPr>
          <w:trHeight w:val="1267"/>
        </w:trPr>
        <w:tc>
          <w:tcPr>
            <w:tcW w:w="425" w:type="dxa"/>
          </w:tcPr>
          <w:p w14:paraId="71B4AD12" w14:textId="77777777" w:rsidR="00B36357" w:rsidRDefault="00B36357" w:rsidP="00611B59">
            <w:pPr>
              <w:rPr>
                <w:rFonts w:ascii="Arial" w:hAnsi="Arial" w:cs="Arial"/>
              </w:rPr>
            </w:pPr>
            <w:r>
              <w:rPr>
                <w:rFonts w:ascii="Arial" w:hAnsi="Arial" w:cs="Arial"/>
              </w:rPr>
              <w:t>5</w:t>
            </w:r>
          </w:p>
        </w:tc>
        <w:tc>
          <w:tcPr>
            <w:tcW w:w="3970" w:type="dxa"/>
          </w:tcPr>
          <w:p w14:paraId="3B606EAB" w14:textId="77777777" w:rsidR="00B36357" w:rsidRPr="0080126E" w:rsidRDefault="00B36357" w:rsidP="00611B59">
            <w:pPr>
              <w:rPr>
                <w:rFonts w:ascii="Arial" w:hAnsi="Arial" w:cs="Arial"/>
              </w:rPr>
            </w:pPr>
            <w:r w:rsidRPr="0080126E">
              <w:rPr>
                <w:rFonts w:ascii="Arial" w:hAnsi="Arial" w:cs="Arial"/>
              </w:rPr>
              <w:t xml:space="preserve">Appropriately time our family related activities </w:t>
            </w:r>
            <w:proofErr w:type="gramStart"/>
            <w:r w:rsidRPr="0080126E">
              <w:rPr>
                <w:rFonts w:ascii="Arial" w:hAnsi="Arial" w:cs="Arial"/>
              </w:rPr>
              <w:t>i.e.</w:t>
            </w:r>
            <w:proofErr w:type="gramEnd"/>
            <w:r w:rsidRPr="0080126E">
              <w:rPr>
                <w:rFonts w:ascii="Arial" w:hAnsi="Arial" w:cs="Arial"/>
              </w:rPr>
              <w:t xml:space="preserve"> date, start and finish times, consider transport options, length of performance/activity, and length of intervals or breaks.</w:t>
            </w:r>
          </w:p>
        </w:tc>
        <w:tc>
          <w:tcPr>
            <w:tcW w:w="1134" w:type="dxa"/>
          </w:tcPr>
          <w:p w14:paraId="7D827BF2" w14:textId="77777777" w:rsidR="00B36357" w:rsidRDefault="00B36357" w:rsidP="00611B59">
            <w:pPr>
              <w:rPr>
                <w:rFonts w:ascii="Arial" w:hAnsi="Arial" w:cs="Arial"/>
              </w:rPr>
            </w:pPr>
          </w:p>
        </w:tc>
        <w:tc>
          <w:tcPr>
            <w:tcW w:w="4677" w:type="dxa"/>
          </w:tcPr>
          <w:p w14:paraId="11D9ED5A" w14:textId="77777777" w:rsidR="00B36357" w:rsidRDefault="00B36357" w:rsidP="00611B59">
            <w:pPr>
              <w:rPr>
                <w:rFonts w:ascii="Arial" w:hAnsi="Arial" w:cs="Arial"/>
              </w:rPr>
            </w:pPr>
          </w:p>
        </w:tc>
        <w:tc>
          <w:tcPr>
            <w:tcW w:w="4677" w:type="dxa"/>
          </w:tcPr>
          <w:p w14:paraId="707341AD" w14:textId="77777777" w:rsidR="00B36357" w:rsidRDefault="00B36357" w:rsidP="00611B59">
            <w:pPr>
              <w:rPr>
                <w:rFonts w:ascii="Arial" w:hAnsi="Arial" w:cs="Arial"/>
              </w:rPr>
            </w:pPr>
          </w:p>
        </w:tc>
      </w:tr>
      <w:tr w:rsidR="00B36357" w14:paraId="07A6BB86" w14:textId="77777777" w:rsidTr="00B36357">
        <w:trPr>
          <w:trHeight w:val="1130"/>
        </w:trPr>
        <w:tc>
          <w:tcPr>
            <w:tcW w:w="425" w:type="dxa"/>
          </w:tcPr>
          <w:p w14:paraId="1DB11F82" w14:textId="77777777" w:rsidR="00B36357" w:rsidRDefault="00B36357" w:rsidP="00611B59">
            <w:pPr>
              <w:rPr>
                <w:rFonts w:ascii="Arial" w:hAnsi="Arial" w:cs="Arial"/>
              </w:rPr>
            </w:pPr>
            <w:r>
              <w:rPr>
                <w:rFonts w:ascii="Arial" w:hAnsi="Arial" w:cs="Arial"/>
              </w:rPr>
              <w:t>6</w:t>
            </w:r>
          </w:p>
        </w:tc>
        <w:tc>
          <w:tcPr>
            <w:tcW w:w="3970" w:type="dxa"/>
          </w:tcPr>
          <w:p w14:paraId="2F1274ED" w14:textId="77777777" w:rsidR="00B36357" w:rsidRPr="00D2229A" w:rsidRDefault="00B36357" w:rsidP="00611B59">
            <w:pPr>
              <w:rPr>
                <w:rFonts w:ascii="Arial" w:hAnsi="Arial" w:cs="Arial"/>
                <w:i/>
                <w:color w:val="A6A6A6" w:themeColor="background1" w:themeShade="A6"/>
              </w:rPr>
            </w:pPr>
            <w:r w:rsidRPr="00D9055C">
              <w:rPr>
                <w:rFonts w:ascii="Arial" w:hAnsi="Arial" w:cs="Arial"/>
              </w:rPr>
              <w:t xml:space="preserve">Recognise the diversity of families when considering pricing and ‘family </w:t>
            </w:r>
            <w:proofErr w:type="gramStart"/>
            <w:r w:rsidRPr="00D9055C">
              <w:rPr>
                <w:rFonts w:ascii="Arial" w:hAnsi="Arial" w:cs="Arial"/>
              </w:rPr>
              <w:t>offers’</w:t>
            </w:r>
            <w:proofErr w:type="gramEnd"/>
            <w:r w:rsidRPr="00D9055C">
              <w:rPr>
                <w:rFonts w:ascii="Arial" w:hAnsi="Arial" w:cs="Arial"/>
              </w:rPr>
              <w:t>.</w:t>
            </w:r>
            <w:r>
              <w:rPr>
                <w:rFonts w:ascii="Arial" w:hAnsi="Arial" w:cs="Arial"/>
              </w:rPr>
              <w:t xml:space="preserve"> </w:t>
            </w:r>
            <w:r w:rsidRPr="00D2229A">
              <w:rPr>
                <w:rFonts w:ascii="Arial" w:hAnsi="Arial" w:cs="Arial"/>
                <w:i/>
                <w:color w:val="A6A6A6" w:themeColor="background1" w:themeShade="A6"/>
                <w:sz w:val="18"/>
              </w:rPr>
              <w:t xml:space="preserve">(see ACE’s </w:t>
            </w:r>
            <w:hyperlink r:id="rId9" w:history="1">
              <w:r w:rsidRPr="00D2229A">
                <w:rPr>
                  <w:rStyle w:val="Hyperlink"/>
                  <w:rFonts w:ascii="Arial" w:hAnsi="Arial" w:cs="Arial"/>
                  <w:i/>
                  <w:color w:val="365F91" w:themeColor="accent1" w:themeShade="BF"/>
                  <w:sz w:val="18"/>
                </w:rPr>
                <w:t>Call it a Tenner</w:t>
              </w:r>
            </w:hyperlink>
            <w:r w:rsidRPr="00D2229A">
              <w:rPr>
                <w:rFonts w:ascii="Arial" w:hAnsi="Arial" w:cs="Arial"/>
                <w:i/>
                <w:color w:val="A6A6A6" w:themeColor="background1" w:themeShade="A6"/>
                <w:sz w:val="18"/>
              </w:rPr>
              <w:t xml:space="preserve"> (pg.86) and Audience London’s </w:t>
            </w:r>
            <w:hyperlink r:id="rId10" w:history="1">
              <w:r w:rsidRPr="00D2229A">
                <w:rPr>
                  <w:rStyle w:val="Hyperlink"/>
                  <w:rFonts w:ascii="Arial" w:hAnsi="Arial" w:cs="Arial"/>
                  <w:i/>
                  <w:color w:val="365F91" w:themeColor="accent1" w:themeShade="BF"/>
                  <w:sz w:val="18"/>
                </w:rPr>
                <w:t>Family Friendly Resource Pack</w:t>
              </w:r>
            </w:hyperlink>
            <w:r w:rsidRPr="00D2229A">
              <w:rPr>
                <w:rFonts w:ascii="Arial" w:hAnsi="Arial" w:cs="Arial"/>
                <w:i/>
                <w:color w:val="A6A6A6" w:themeColor="background1" w:themeShade="A6"/>
                <w:sz w:val="18"/>
              </w:rPr>
              <w:t xml:space="preserve"> (pg.21) for ideas)</w:t>
            </w:r>
          </w:p>
        </w:tc>
        <w:tc>
          <w:tcPr>
            <w:tcW w:w="1134" w:type="dxa"/>
          </w:tcPr>
          <w:p w14:paraId="721C7280" w14:textId="77777777" w:rsidR="00B36357" w:rsidRDefault="00B36357" w:rsidP="00611B59">
            <w:pPr>
              <w:rPr>
                <w:rFonts w:ascii="Arial" w:hAnsi="Arial" w:cs="Arial"/>
              </w:rPr>
            </w:pPr>
          </w:p>
        </w:tc>
        <w:tc>
          <w:tcPr>
            <w:tcW w:w="4677" w:type="dxa"/>
          </w:tcPr>
          <w:p w14:paraId="48618080" w14:textId="77777777" w:rsidR="00B36357" w:rsidRDefault="00B36357" w:rsidP="00611B59">
            <w:pPr>
              <w:rPr>
                <w:rFonts w:ascii="Arial" w:hAnsi="Arial" w:cs="Arial"/>
              </w:rPr>
            </w:pPr>
          </w:p>
        </w:tc>
        <w:tc>
          <w:tcPr>
            <w:tcW w:w="4677" w:type="dxa"/>
          </w:tcPr>
          <w:p w14:paraId="5F8B8CD5" w14:textId="77777777" w:rsidR="00B36357" w:rsidRDefault="00B36357" w:rsidP="00611B59">
            <w:pPr>
              <w:rPr>
                <w:rFonts w:ascii="Arial" w:hAnsi="Arial" w:cs="Arial"/>
              </w:rPr>
            </w:pPr>
          </w:p>
        </w:tc>
      </w:tr>
      <w:tr w:rsidR="00B36357" w14:paraId="5FE826D1" w14:textId="77777777" w:rsidTr="00B36357">
        <w:trPr>
          <w:trHeight w:val="1130"/>
        </w:trPr>
        <w:tc>
          <w:tcPr>
            <w:tcW w:w="425" w:type="dxa"/>
          </w:tcPr>
          <w:p w14:paraId="2274A5A0" w14:textId="77777777" w:rsidR="00B36357" w:rsidRDefault="00B36357" w:rsidP="00611B59">
            <w:pPr>
              <w:rPr>
                <w:rFonts w:ascii="Arial" w:hAnsi="Arial" w:cs="Arial"/>
              </w:rPr>
            </w:pPr>
            <w:r>
              <w:rPr>
                <w:rFonts w:ascii="Arial" w:hAnsi="Arial" w:cs="Arial"/>
              </w:rPr>
              <w:t>7</w:t>
            </w:r>
          </w:p>
        </w:tc>
        <w:tc>
          <w:tcPr>
            <w:tcW w:w="3970" w:type="dxa"/>
          </w:tcPr>
          <w:p w14:paraId="7002A976" w14:textId="77777777" w:rsidR="00B36357" w:rsidRPr="00D9055C" w:rsidRDefault="00B36357" w:rsidP="00611B59">
            <w:pPr>
              <w:rPr>
                <w:rFonts w:ascii="Arial" w:hAnsi="Arial" w:cs="Arial"/>
              </w:rPr>
            </w:pPr>
            <w:r>
              <w:rPr>
                <w:rFonts w:ascii="Arial" w:hAnsi="Arial" w:cs="Arial"/>
              </w:rPr>
              <w:t>Clear pricing that is easy for families to understand.</w:t>
            </w:r>
          </w:p>
        </w:tc>
        <w:tc>
          <w:tcPr>
            <w:tcW w:w="1134" w:type="dxa"/>
          </w:tcPr>
          <w:p w14:paraId="312C18DE" w14:textId="77777777" w:rsidR="00B36357" w:rsidRDefault="00B36357" w:rsidP="00611B59">
            <w:pPr>
              <w:rPr>
                <w:rFonts w:ascii="Arial" w:hAnsi="Arial" w:cs="Arial"/>
              </w:rPr>
            </w:pPr>
          </w:p>
        </w:tc>
        <w:tc>
          <w:tcPr>
            <w:tcW w:w="4677" w:type="dxa"/>
          </w:tcPr>
          <w:p w14:paraId="03C2C003" w14:textId="77777777" w:rsidR="00B36357" w:rsidRDefault="00B36357" w:rsidP="00611B59">
            <w:pPr>
              <w:rPr>
                <w:rFonts w:ascii="Arial" w:hAnsi="Arial" w:cs="Arial"/>
              </w:rPr>
            </w:pPr>
          </w:p>
        </w:tc>
        <w:tc>
          <w:tcPr>
            <w:tcW w:w="4677" w:type="dxa"/>
          </w:tcPr>
          <w:p w14:paraId="614CF1E1" w14:textId="77777777" w:rsidR="00B36357" w:rsidRDefault="00B36357" w:rsidP="00611B59">
            <w:pPr>
              <w:rPr>
                <w:rFonts w:ascii="Arial" w:hAnsi="Arial" w:cs="Arial"/>
              </w:rPr>
            </w:pPr>
          </w:p>
        </w:tc>
      </w:tr>
      <w:tr w:rsidR="00B36357" w:rsidRPr="00D9055C" w14:paraId="1826A917" w14:textId="77777777" w:rsidTr="00B36357">
        <w:tc>
          <w:tcPr>
            <w:tcW w:w="425" w:type="dxa"/>
          </w:tcPr>
          <w:p w14:paraId="68261736" w14:textId="77777777" w:rsidR="00B36357" w:rsidRPr="00D9055C" w:rsidRDefault="00B36357" w:rsidP="00D9055C">
            <w:pPr>
              <w:jc w:val="right"/>
              <w:rPr>
                <w:rFonts w:ascii="Arial" w:hAnsi="Arial" w:cs="Arial"/>
                <w:b/>
              </w:rPr>
            </w:pPr>
          </w:p>
        </w:tc>
        <w:tc>
          <w:tcPr>
            <w:tcW w:w="3970" w:type="dxa"/>
          </w:tcPr>
          <w:p w14:paraId="1855530D" w14:textId="77777777" w:rsidR="00B36357" w:rsidRPr="00D9055C" w:rsidRDefault="00B36357" w:rsidP="00D9055C">
            <w:pPr>
              <w:jc w:val="right"/>
              <w:rPr>
                <w:rFonts w:ascii="Arial" w:hAnsi="Arial" w:cs="Arial"/>
                <w:b/>
              </w:rPr>
            </w:pPr>
          </w:p>
        </w:tc>
        <w:tc>
          <w:tcPr>
            <w:tcW w:w="1134" w:type="dxa"/>
          </w:tcPr>
          <w:p w14:paraId="1C5FEACC" w14:textId="77777777" w:rsidR="00B36357" w:rsidRPr="00D9055C" w:rsidRDefault="00B36357" w:rsidP="00D9055C">
            <w:pPr>
              <w:jc w:val="right"/>
              <w:rPr>
                <w:rFonts w:ascii="Arial" w:hAnsi="Arial" w:cs="Arial"/>
                <w:b/>
              </w:rPr>
            </w:pPr>
          </w:p>
        </w:tc>
        <w:tc>
          <w:tcPr>
            <w:tcW w:w="4677" w:type="dxa"/>
          </w:tcPr>
          <w:p w14:paraId="26BF5C1E" w14:textId="77777777" w:rsidR="00B36357" w:rsidRDefault="00B36357" w:rsidP="00917BD1">
            <w:pPr>
              <w:rPr>
                <w:rFonts w:ascii="Arial" w:hAnsi="Arial" w:cs="Arial"/>
                <w:b/>
              </w:rPr>
            </w:pPr>
            <w:r>
              <w:rPr>
                <w:rFonts w:ascii="Arial" w:hAnsi="Arial" w:cs="Arial"/>
                <w:b/>
              </w:rPr>
              <w:t>t</w:t>
            </w:r>
            <w:r w:rsidRPr="00D9055C">
              <w:rPr>
                <w:rFonts w:ascii="Arial" w:hAnsi="Arial" w:cs="Arial"/>
                <w:b/>
              </w:rPr>
              <w:t xml:space="preserve">otal out of </w:t>
            </w:r>
            <w:r>
              <w:rPr>
                <w:rFonts w:ascii="Arial" w:hAnsi="Arial" w:cs="Arial"/>
                <w:b/>
              </w:rPr>
              <w:t>35</w:t>
            </w:r>
            <w:r w:rsidRPr="00D9055C">
              <w:rPr>
                <w:rFonts w:ascii="Arial" w:hAnsi="Arial" w:cs="Arial"/>
                <w:b/>
              </w:rPr>
              <w:t>:</w:t>
            </w:r>
          </w:p>
          <w:p w14:paraId="163DB3BB" w14:textId="77777777" w:rsidR="00B36357" w:rsidRPr="00D9055C" w:rsidRDefault="00B36357" w:rsidP="00D9055C">
            <w:pPr>
              <w:jc w:val="right"/>
              <w:rPr>
                <w:rFonts w:ascii="Arial" w:hAnsi="Arial" w:cs="Arial"/>
                <w:b/>
              </w:rPr>
            </w:pPr>
          </w:p>
        </w:tc>
        <w:tc>
          <w:tcPr>
            <w:tcW w:w="4677" w:type="dxa"/>
          </w:tcPr>
          <w:p w14:paraId="5824D5B0" w14:textId="77777777" w:rsidR="00B36357" w:rsidRDefault="00B36357" w:rsidP="00917BD1">
            <w:pPr>
              <w:rPr>
                <w:rFonts w:ascii="Arial" w:hAnsi="Arial" w:cs="Arial"/>
                <w:b/>
              </w:rPr>
            </w:pPr>
          </w:p>
        </w:tc>
      </w:tr>
    </w:tbl>
    <w:p w14:paraId="1E319D44" w14:textId="77777777" w:rsidR="00CB7458" w:rsidRDefault="00CB7458" w:rsidP="00CB7458">
      <w:pPr>
        <w:ind w:left="-567"/>
        <w:rPr>
          <w:rFonts w:ascii="Arial" w:hAnsi="Arial" w:cs="Arial"/>
          <w:b/>
          <w:caps/>
          <w:color w:val="00A6E2"/>
        </w:rPr>
      </w:pPr>
    </w:p>
    <w:p w14:paraId="706AFF3C" w14:textId="77777777" w:rsidR="008123E3" w:rsidRDefault="008123E3">
      <w:pPr>
        <w:rPr>
          <w:rFonts w:ascii="Arial" w:hAnsi="Arial" w:cs="Arial"/>
          <w:b/>
          <w:caps/>
          <w:color w:val="00A6E2"/>
        </w:rPr>
      </w:pPr>
      <w:r>
        <w:rPr>
          <w:rFonts w:ascii="Arial" w:hAnsi="Arial" w:cs="Arial"/>
          <w:b/>
          <w:caps/>
          <w:color w:val="00A6E2"/>
        </w:rPr>
        <w:br w:type="page"/>
      </w:r>
    </w:p>
    <w:p w14:paraId="53CE9037" w14:textId="77777777" w:rsidR="00A950E4" w:rsidRDefault="00A950E4" w:rsidP="00A950E4">
      <w:pPr>
        <w:pStyle w:val="NoSpacing"/>
        <w:rPr>
          <w:caps/>
        </w:rPr>
      </w:pPr>
    </w:p>
    <w:p w14:paraId="367F6BB7" w14:textId="77777777" w:rsidR="00D9055C" w:rsidRDefault="00D9055C" w:rsidP="00A950E4">
      <w:pPr>
        <w:pStyle w:val="NoSpacing"/>
        <w:ind w:left="-567"/>
        <w:rPr>
          <w:rFonts w:ascii="Arial" w:hAnsi="Arial" w:cs="Arial"/>
          <w:b/>
          <w:color w:val="00A6E2"/>
        </w:rPr>
      </w:pPr>
      <w:r w:rsidRPr="00A950E4">
        <w:rPr>
          <w:rFonts w:ascii="Arial" w:hAnsi="Arial" w:cs="Arial"/>
          <w:b/>
          <w:caps/>
          <w:color w:val="00A6E2"/>
        </w:rPr>
        <w:t>CONSULTATION WITH FAMILIES</w:t>
      </w:r>
    </w:p>
    <w:p w14:paraId="51542E3C" w14:textId="77777777" w:rsidR="00FB48C9" w:rsidRDefault="00FB48C9" w:rsidP="00A950E4">
      <w:pPr>
        <w:pStyle w:val="NoSpacing"/>
        <w:ind w:left="-567"/>
        <w:rPr>
          <w:rFonts w:ascii="Arial" w:hAnsi="Arial" w:cs="Arial"/>
          <w:b/>
          <w:color w:val="00A6E2"/>
        </w:rPr>
      </w:pPr>
    </w:p>
    <w:p w14:paraId="257E9D13" w14:textId="77777777" w:rsidR="00FB48C9" w:rsidRPr="001012E0" w:rsidRDefault="00FB48C9" w:rsidP="00FB48C9">
      <w:pPr>
        <w:pStyle w:val="NoSpacing"/>
        <w:ind w:left="-567"/>
        <w:rPr>
          <w:rFonts w:ascii="Arial" w:hAnsi="Arial" w:cs="Arial"/>
        </w:rPr>
      </w:pPr>
      <w:r w:rsidRPr="001012E0">
        <w:rPr>
          <w:rFonts w:ascii="Arial" w:hAnsi="Arial" w:cs="Arial"/>
        </w:rPr>
        <w:t>This section refers to Standards 6-8:</w:t>
      </w:r>
    </w:p>
    <w:p w14:paraId="055C9D40" w14:textId="77777777" w:rsidR="00FB48C9" w:rsidRPr="001012E0" w:rsidRDefault="00FB48C9" w:rsidP="00FB48C9">
      <w:pPr>
        <w:pStyle w:val="NoSpacing"/>
        <w:ind w:left="-567"/>
        <w:rPr>
          <w:rFonts w:ascii="Arial" w:hAnsi="Arial" w:cs="Arial"/>
        </w:rPr>
      </w:pPr>
    </w:p>
    <w:p w14:paraId="4D094E55" w14:textId="77777777" w:rsidR="00FB48C9" w:rsidRPr="00917BD1" w:rsidRDefault="00FB48C9" w:rsidP="007774AA">
      <w:pPr>
        <w:pStyle w:val="ListParagraph"/>
        <w:numPr>
          <w:ilvl w:val="0"/>
          <w:numId w:val="4"/>
        </w:numPr>
        <w:spacing w:after="120"/>
        <w:ind w:left="0" w:right="-23" w:hanging="567"/>
        <w:contextualSpacing w:val="0"/>
        <w:rPr>
          <w:rFonts w:ascii="Arial" w:hAnsi="Arial" w:cs="Arial"/>
          <w:color w:val="00A6E2"/>
        </w:rPr>
      </w:pPr>
      <w:r w:rsidRPr="00917BD1">
        <w:rPr>
          <w:rFonts w:ascii="Arial" w:hAnsi="Arial" w:cs="Arial"/>
          <w:color w:val="00A6E2"/>
        </w:rPr>
        <w:t>Pro-actively consult with families and encourage regular feedback; ensuring families know their views have been considered. Highlight changes that have been made and any barriers to achieving other suggestions.</w:t>
      </w:r>
    </w:p>
    <w:p w14:paraId="790EE18D" w14:textId="77777777" w:rsidR="00FB48C9" w:rsidRPr="00917BD1" w:rsidRDefault="00FB48C9" w:rsidP="007774AA">
      <w:pPr>
        <w:pStyle w:val="ListParagraph"/>
        <w:numPr>
          <w:ilvl w:val="0"/>
          <w:numId w:val="4"/>
        </w:numPr>
        <w:spacing w:after="120"/>
        <w:ind w:left="0" w:right="-23" w:hanging="567"/>
        <w:contextualSpacing w:val="0"/>
        <w:rPr>
          <w:rFonts w:ascii="Arial" w:hAnsi="Arial" w:cs="Arial"/>
          <w:color w:val="00A6E2"/>
        </w:rPr>
      </w:pPr>
      <w:r w:rsidRPr="00917BD1">
        <w:rPr>
          <w:rFonts w:ascii="Arial" w:hAnsi="Arial" w:cs="Arial"/>
          <w:color w:val="00A6E2"/>
        </w:rPr>
        <w:t>Have a clear public policy for addressing complaints.</w:t>
      </w:r>
    </w:p>
    <w:p w14:paraId="4AEFD3C9" w14:textId="77777777" w:rsidR="00FB48C9" w:rsidRPr="00917BD1" w:rsidRDefault="00FB48C9" w:rsidP="007774AA">
      <w:pPr>
        <w:pStyle w:val="ListParagraph"/>
        <w:numPr>
          <w:ilvl w:val="0"/>
          <w:numId w:val="4"/>
        </w:numPr>
        <w:spacing w:after="120"/>
        <w:ind w:left="0" w:right="-23" w:hanging="567"/>
        <w:contextualSpacing w:val="0"/>
        <w:rPr>
          <w:rFonts w:ascii="Arial" w:hAnsi="Arial" w:cs="Arial"/>
          <w:color w:val="00A6E2"/>
        </w:rPr>
      </w:pPr>
      <w:r w:rsidRPr="00917BD1">
        <w:rPr>
          <w:rFonts w:ascii="Arial" w:hAnsi="Arial" w:cs="Arial"/>
          <w:color w:val="00A6E2"/>
        </w:rPr>
        <w:t xml:space="preserve">Reach out to and welcome all families to enjoy </w:t>
      </w:r>
      <w:r w:rsidR="003D1A05">
        <w:rPr>
          <w:rFonts w:ascii="Arial" w:hAnsi="Arial" w:cs="Arial"/>
          <w:color w:val="00A6E2"/>
        </w:rPr>
        <w:t>arts &amp; cultural activities</w:t>
      </w:r>
      <w:r w:rsidRPr="00917BD1">
        <w:rPr>
          <w:rFonts w:ascii="Arial" w:hAnsi="Arial" w:cs="Arial"/>
          <w:color w:val="00A6E2"/>
        </w:rPr>
        <w:t xml:space="preserve"> and </w:t>
      </w:r>
      <w:r w:rsidR="003D1A05">
        <w:rPr>
          <w:rFonts w:ascii="Arial" w:hAnsi="Arial" w:cs="Arial"/>
          <w:color w:val="00A6E2"/>
        </w:rPr>
        <w:t xml:space="preserve">encourage families to </w:t>
      </w:r>
      <w:r w:rsidRPr="00917BD1">
        <w:rPr>
          <w:rFonts w:ascii="Arial" w:hAnsi="Arial" w:cs="Arial"/>
          <w:color w:val="00A6E2"/>
        </w:rPr>
        <w:t>try new experiences.</w:t>
      </w:r>
    </w:p>
    <w:p w14:paraId="6D9C9FB5" w14:textId="77777777" w:rsidR="00715610" w:rsidRDefault="00715610" w:rsidP="00715610">
      <w:pPr>
        <w:pStyle w:val="ListParagraph"/>
        <w:spacing w:after="120"/>
        <w:ind w:left="0" w:right="-23"/>
        <w:contextualSpacing w:val="0"/>
        <w:rPr>
          <w:rFonts w:ascii="Arial" w:hAnsi="Arial" w:cs="Arial"/>
        </w:rPr>
      </w:pPr>
    </w:p>
    <w:p w14:paraId="2CA7CCDB" w14:textId="77777777" w:rsidR="00715610" w:rsidRPr="001012E0" w:rsidRDefault="00715610" w:rsidP="00715610">
      <w:pPr>
        <w:spacing w:after="120"/>
        <w:ind w:right="-23" w:hanging="567"/>
        <w:rPr>
          <w:rFonts w:ascii="Arial" w:hAnsi="Arial" w:cs="Arial"/>
        </w:rPr>
      </w:pPr>
      <w:r w:rsidRPr="001012E0">
        <w:rPr>
          <w:rFonts w:ascii="Arial" w:hAnsi="Arial" w:cs="Arial"/>
        </w:rPr>
        <w:t>Checklist on next page…</w:t>
      </w:r>
    </w:p>
    <w:p w14:paraId="3C6AA8D4" w14:textId="77777777" w:rsidR="00715610" w:rsidRPr="001012E0" w:rsidRDefault="00715610" w:rsidP="00715610">
      <w:pPr>
        <w:pStyle w:val="ListParagraph"/>
        <w:spacing w:after="120"/>
        <w:ind w:left="0" w:right="-23"/>
        <w:contextualSpacing w:val="0"/>
        <w:rPr>
          <w:rFonts w:ascii="Arial" w:hAnsi="Arial" w:cs="Arial"/>
        </w:rPr>
      </w:pPr>
    </w:p>
    <w:p w14:paraId="62DB9A7D" w14:textId="77777777" w:rsidR="00FB48C9" w:rsidRPr="00FB48C9" w:rsidRDefault="00FB48C9" w:rsidP="00FB48C9">
      <w:pPr>
        <w:pStyle w:val="NoSpacing"/>
        <w:ind w:left="-567"/>
        <w:rPr>
          <w:rFonts w:ascii="Arial" w:hAnsi="Arial" w:cs="Arial"/>
          <w:sz w:val="24"/>
          <w:szCs w:val="24"/>
        </w:rPr>
      </w:pPr>
      <w:r>
        <w:rPr>
          <w:rFonts w:ascii="Arial" w:hAnsi="Arial" w:cs="Arial"/>
          <w:b/>
          <w:color w:val="00A6E2"/>
        </w:rPr>
        <w:br w:type="page"/>
      </w:r>
    </w:p>
    <w:p w14:paraId="1DC2A692" w14:textId="77777777" w:rsidR="00A950E4" w:rsidRDefault="00A950E4" w:rsidP="00A950E4">
      <w:pPr>
        <w:pStyle w:val="NoSpacing"/>
        <w:ind w:left="-567"/>
        <w:rPr>
          <w:rFonts w:ascii="Arial" w:hAnsi="Arial" w:cs="Arial"/>
          <w:b/>
          <w:color w:val="00A6E2"/>
        </w:rPr>
      </w:pPr>
    </w:p>
    <w:p w14:paraId="4F7CFDDD" w14:textId="77777777" w:rsidR="00FB48C9" w:rsidRPr="00A950E4" w:rsidRDefault="00FB48C9" w:rsidP="00A950E4">
      <w:pPr>
        <w:pStyle w:val="NoSpacing"/>
        <w:ind w:left="-567"/>
        <w:rPr>
          <w:rFonts w:ascii="Arial" w:hAnsi="Arial" w:cs="Arial"/>
          <w:b/>
          <w:color w:val="00A6E2"/>
        </w:rPr>
      </w:pPr>
    </w:p>
    <w:tbl>
      <w:tblPr>
        <w:tblStyle w:val="TableGrid"/>
        <w:tblW w:w="14883" w:type="dxa"/>
        <w:tblInd w:w="-459" w:type="dxa"/>
        <w:tblLayout w:type="fixed"/>
        <w:tblLook w:val="04A0" w:firstRow="1" w:lastRow="0" w:firstColumn="1" w:lastColumn="0" w:noHBand="0" w:noVBand="1"/>
      </w:tblPr>
      <w:tblGrid>
        <w:gridCol w:w="425"/>
        <w:gridCol w:w="3970"/>
        <w:gridCol w:w="1134"/>
        <w:gridCol w:w="4677"/>
        <w:gridCol w:w="4677"/>
      </w:tblGrid>
      <w:tr w:rsidR="00B36357" w:rsidRPr="00D9055C" w14:paraId="546F0B2A" w14:textId="77777777" w:rsidTr="00B36357">
        <w:tc>
          <w:tcPr>
            <w:tcW w:w="425" w:type="dxa"/>
          </w:tcPr>
          <w:p w14:paraId="0923E46D" w14:textId="77777777" w:rsidR="00B36357" w:rsidRPr="00D9055C" w:rsidRDefault="00B36357" w:rsidP="00715610">
            <w:pPr>
              <w:rPr>
                <w:rFonts w:ascii="Arial" w:hAnsi="Arial" w:cs="Arial"/>
                <w:b/>
              </w:rPr>
            </w:pPr>
          </w:p>
        </w:tc>
        <w:tc>
          <w:tcPr>
            <w:tcW w:w="3970" w:type="dxa"/>
          </w:tcPr>
          <w:p w14:paraId="40FED49B" w14:textId="77777777" w:rsidR="00B36357" w:rsidRPr="00D9055C" w:rsidRDefault="00B36357" w:rsidP="00715610">
            <w:pPr>
              <w:rPr>
                <w:rFonts w:ascii="Arial" w:hAnsi="Arial" w:cs="Arial"/>
                <w:b/>
              </w:rPr>
            </w:pPr>
            <w:r w:rsidRPr="00D9055C">
              <w:rPr>
                <w:rFonts w:ascii="Arial" w:hAnsi="Arial" w:cs="Arial"/>
                <w:b/>
              </w:rPr>
              <w:t>Do we:</w:t>
            </w:r>
          </w:p>
        </w:tc>
        <w:tc>
          <w:tcPr>
            <w:tcW w:w="1134" w:type="dxa"/>
          </w:tcPr>
          <w:p w14:paraId="0B2F2231" w14:textId="77777777" w:rsidR="00B36357" w:rsidRPr="00D9055C" w:rsidRDefault="00B36357" w:rsidP="00715610">
            <w:pPr>
              <w:rPr>
                <w:rFonts w:ascii="Arial" w:hAnsi="Arial" w:cs="Arial"/>
                <w:b/>
              </w:rPr>
            </w:pPr>
            <w:r>
              <w:rPr>
                <w:rFonts w:ascii="Arial" w:hAnsi="Arial" w:cs="Arial"/>
                <w:b/>
              </w:rPr>
              <w:t>Do we do this? (Y/N)</w:t>
            </w:r>
          </w:p>
        </w:tc>
        <w:tc>
          <w:tcPr>
            <w:tcW w:w="4677" w:type="dxa"/>
          </w:tcPr>
          <w:p w14:paraId="2A3F6A26" w14:textId="77777777" w:rsidR="00B36357" w:rsidRDefault="00B36357" w:rsidP="00715610">
            <w:pPr>
              <w:rPr>
                <w:rFonts w:ascii="Arial" w:hAnsi="Arial" w:cs="Arial"/>
                <w:b/>
              </w:rPr>
            </w:pPr>
            <w:r w:rsidRPr="00D9055C">
              <w:rPr>
                <w:rFonts w:ascii="Arial" w:hAnsi="Arial" w:cs="Arial"/>
                <w:b/>
              </w:rPr>
              <w:t>How well do we do this now (0-5)?</w:t>
            </w:r>
            <w:r>
              <w:rPr>
                <w:rFonts w:ascii="Arial" w:hAnsi="Arial" w:cs="Arial"/>
                <w:b/>
              </w:rPr>
              <w:t xml:space="preserve"> </w:t>
            </w:r>
          </w:p>
          <w:p w14:paraId="5DD7FE0F" w14:textId="77777777" w:rsidR="00B36357" w:rsidRPr="00D9055C" w:rsidRDefault="00B36357" w:rsidP="00715610">
            <w:pPr>
              <w:rPr>
                <w:rFonts w:ascii="Arial" w:hAnsi="Arial" w:cs="Arial"/>
                <w:b/>
              </w:rPr>
            </w:pPr>
            <w:r w:rsidRPr="00D9055C">
              <w:rPr>
                <w:rFonts w:ascii="Arial" w:hAnsi="Arial" w:cs="Arial"/>
                <w:b/>
              </w:rPr>
              <w:t>How can we improve?</w:t>
            </w:r>
          </w:p>
        </w:tc>
        <w:tc>
          <w:tcPr>
            <w:tcW w:w="4677" w:type="dxa"/>
          </w:tcPr>
          <w:p w14:paraId="423A5F83" w14:textId="77777777" w:rsidR="00B36357" w:rsidRPr="00D9055C" w:rsidRDefault="00B36357" w:rsidP="00715610">
            <w:pPr>
              <w:rPr>
                <w:rFonts w:ascii="Arial" w:hAnsi="Arial" w:cs="Arial"/>
                <w:b/>
              </w:rPr>
            </w:pPr>
            <w:r>
              <w:rPr>
                <w:rFonts w:ascii="Arial" w:hAnsi="Arial" w:cs="Arial"/>
                <w:b/>
              </w:rPr>
              <w:t>What has changed? (To be filled in 6 months after review)</w:t>
            </w:r>
          </w:p>
        </w:tc>
      </w:tr>
      <w:tr w:rsidR="00B36357" w14:paraId="5F932A0F" w14:textId="77777777" w:rsidTr="00B36357">
        <w:trPr>
          <w:trHeight w:val="1074"/>
        </w:trPr>
        <w:tc>
          <w:tcPr>
            <w:tcW w:w="425" w:type="dxa"/>
          </w:tcPr>
          <w:p w14:paraId="430C3DA6" w14:textId="77777777" w:rsidR="00B36357" w:rsidRDefault="00B36357" w:rsidP="00715610">
            <w:pPr>
              <w:rPr>
                <w:rFonts w:ascii="Arial" w:hAnsi="Arial" w:cs="Arial"/>
              </w:rPr>
            </w:pPr>
            <w:r>
              <w:rPr>
                <w:rFonts w:ascii="Arial" w:hAnsi="Arial" w:cs="Arial"/>
              </w:rPr>
              <w:t>1</w:t>
            </w:r>
          </w:p>
        </w:tc>
        <w:tc>
          <w:tcPr>
            <w:tcW w:w="3970" w:type="dxa"/>
          </w:tcPr>
          <w:p w14:paraId="47A5D8A7" w14:textId="77777777" w:rsidR="00B36357" w:rsidRDefault="00B36357" w:rsidP="00D9055C">
            <w:pPr>
              <w:rPr>
                <w:rFonts w:ascii="Arial" w:hAnsi="Arial" w:cs="Arial"/>
              </w:rPr>
            </w:pPr>
            <w:r w:rsidRPr="0080126E">
              <w:rPr>
                <w:rFonts w:ascii="Arial" w:hAnsi="Arial" w:cs="Arial"/>
              </w:rPr>
              <w:t xml:space="preserve">Use feedback from families to help develop and </w:t>
            </w:r>
            <w:r>
              <w:rPr>
                <w:rFonts w:ascii="Arial" w:hAnsi="Arial" w:cs="Arial"/>
              </w:rPr>
              <w:t xml:space="preserve">improve our practice. </w:t>
            </w:r>
          </w:p>
          <w:p w14:paraId="40756638" w14:textId="77777777" w:rsidR="00B36357" w:rsidRDefault="00B36357" w:rsidP="00D9055C">
            <w:pPr>
              <w:rPr>
                <w:rFonts w:ascii="Arial" w:hAnsi="Arial" w:cs="Arial"/>
              </w:rPr>
            </w:pPr>
          </w:p>
          <w:p w14:paraId="72DF4D3B" w14:textId="77777777" w:rsidR="00B36357" w:rsidRPr="0080126E" w:rsidRDefault="00B36357" w:rsidP="00D9055C">
            <w:pPr>
              <w:rPr>
                <w:rFonts w:ascii="Arial" w:hAnsi="Arial" w:cs="Arial"/>
              </w:rPr>
            </w:pPr>
            <w:r w:rsidRPr="0080126E">
              <w:rPr>
                <w:rFonts w:ascii="Arial" w:hAnsi="Arial" w:cs="Arial"/>
              </w:rPr>
              <w:t>Consider your use of regular and timely feedback, as well as how feedback influences your decisions.</w:t>
            </w:r>
          </w:p>
          <w:p w14:paraId="7BA2B6EF" w14:textId="77777777" w:rsidR="00B36357" w:rsidRPr="0080126E" w:rsidRDefault="00B36357" w:rsidP="00D9055C">
            <w:pPr>
              <w:rPr>
                <w:rFonts w:ascii="Arial" w:hAnsi="Arial" w:cs="Arial"/>
              </w:rPr>
            </w:pPr>
          </w:p>
          <w:p w14:paraId="2C50DB3F" w14:textId="77777777" w:rsidR="00B36357" w:rsidRPr="0080126E" w:rsidRDefault="00B36357" w:rsidP="00D9055C">
            <w:pPr>
              <w:rPr>
                <w:rFonts w:ascii="Arial" w:hAnsi="Arial" w:cs="Arial"/>
              </w:rPr>
            </w:pPr>
            <w:r w:rsidRPr="0080126E">
              <w:rPr>
                <w:rFonts w:ascii="Arial" w:hAnsi="Arial" w:cs="Arial"/>
              </w:rPr>
              <w:t xml:space="preserve">Regular feedback recorded &amp; reviewed: </w:t>
            </w:r>
            <w:proofErr w:type="gramStart"/>
            <w:r w:rsidRPr="0080126E">
              <w:rPr>
                <w:rFonts w:ascii="Arial" w:hAnsi="Arial" w:cs="Arial"/>
              </w:rPr>
              <w:t>e.g.</w:t>
            </w:r>
            <w:proofErr w:type="gramEnd"/>
            <w:r w:rsidRPr="0080126E">
              <w:rPr>
                <w:rFonts w:ascii="Arial" w:hAnsi="Arial" w:cs="Arial"/>
              </w:rPr>
              <w:t xml:space="preserve"> comments &amp; suggestions cards, web</w:t>
            </w:r>
            <w:r>
              <w:rPr>
                <w:rFonts w:ascii="Arial" w:hAnsi="Arial" w:cs="Arial"/>
              </w:rPr>
              <w:t>/social media</w:t>
            </w:r>
            <w:r w:rsidRPr="0080126E">
              <w:rPr>
                <w:rFonts w:ascii="Arial" w:hAnsi="Arial" w:cs="Arial"/>
              </w:rPr>
              <w:t xml:space="preserve"> feedback, methods of recording informal feedback and staff observations. Offer a range of feedback methods to suit different families.</w:t>
            </w:r>
          </w:p>
          <w:p w14:paraId="34F7D36F" w14:textId="77777777" w:rsidR="00B36357" w:rsidRPr="0080126E" w:rsidRDefault="00B36357" w:rsidP="00D9055C">
            <w:pPr>
              <w:rPr>
                <w:rFonts w:ascii="Arial" w:hAnsi="Arial" w:cs="Arial"/>
              </w:rPr>
            </w:pPr>
          </w:p>
          <w:p w14:paraId="2277111C" w14:textId="77777777" w:rsidR="00B36357" w:rsidRPr="0080126E" w:rsidRDefault="00B36357" w:rsidP="00CD7AF1">
            <w:pPr>
              <w:rPr>
                <w:rFonts w:ascii="Arial" w:hAnsi="Arial" w:cs="Arial"/>
              </w:rPr>
            </w:pPr>
            <w:r w:rsidRPr="0080126E">
              <w:rPr>
                <w:rFonts w:ascii="Arial" w:hAnsi="Arial" w:cs="Arial"/>
              </w:rPr>
              <w:t xml:space="preserve">Timely feedback: </w:t>
            </w:r>
            <w:proofErr w:type="gramStart"/>
            <w:r w:rsidRPr="0080126E">
              <w:rPr>
                <w:rFonts w:ascii="Arial" w:hAnsi="Arial" w:cs="Arial"/>
              </w:rPr>
              <w:t>e.g.</w:t>
            </w:r>
            <w:proofErr w:type="gramEnd"/>
            <w:r w:rsidRPr="0080126E">
              <w:rPr>
                <w:rFonts w:ascii="Arial" w:hAnsi="Arial" w:cs="Arial"/>
              </w:rPr>
              <w:t xml:space="preserve"> using test performances</w:t>
            </w:r>
            <w:r>
              <w:rPr>
                <w:rFonts w:ascii="Arial" w:hAnsi="Arial" w:cs="Arial"/>
              </w:rPr>
              <w:t>/activities</w:t>
            </w:r>
            <w:r w:rsidRPr="0080126E">
              <w:rPr>
                <w:rFonts w:ascii="Arial" w:hAnsi="Arial" w:cs="Arial"/>
              </w:rPr>
              <w:t xml:space="preserve">, examining potential changes to </w:t>
            </w:r>
            <w:proofErr w:type="spellStart"/>
            <w:r w:rsidRPr="0080126E">
              <w:rPr>
                <w:rFonts w:ascii="Arial" w:hAnsi="Arial" w:cs="Arial"/>
              </w:rPr>
              <w:t>programing</w:t>
            </w:r>
            <w:proofErr w:type="spellEnd"/>
            <w:r w:rsidRPr="0080126E">
              <w:rPr>
                <w:rFonts w:ascii="Arial" w:hAnsi="Arial" w:cs="Arial"/>
              </w:rPr>
              <w:t xml:space="preserve"> or venues, focus groups, surveys (person/post/web</w:t>
            </w:r>
            <w:r>
              <w:rPr>
                <w:rFonts w:ascii="Arial" w:hAnsi="Arial" w:cs="Arial"/>
              </w:rPr>
              <w:t>/social</w:t>
            </w:r>
            <w:r w:rsidRPr="0080126E">
              <w:rPr>
                <w:rFonts w:ascii="Arial" w:hAnsi="Arial" w:cs="Arial"/>
              </w:rPr>
              <w:t>), and a family panel can be useful.</w:t>
            </w:r>
          </w:p>
        </w:tc>
        <w:tc>
          <w:tcPr>
            <w:tcW w:w="1134" w:type="dxa"/>
          </w:tcPr>
          <w:p w14:paraId="4CD81319" w14:textId="77777777" w:rsidR="00B36357" w:rsidRDefault="00B36357" w:rsidP="00715610">
            <w:pPr>
              <w:rPr>
                <w:rFonts w:ascii="Arial" w:hAnsi="Arial" w:cs="Arial"/>
              </w:rPr>
            </w:pPr>
          </w:p>
        </w:tc>
        <w:tc>
          <w:tcPr>
            <w:tcW w:w="4677" w:type="dxa"/>
          </w:tcPr>
          <w:p w14:paraId="18617B34" w14:textId="77777777" w:rsidR="00B36357" w:rsidRDefault="00B36357" w:rsidP="00715610">
            <w:pPr>
              <w:rPr>
                <w:rFonts w:ascii="Arial" w:hAnsi="Arial" w:cs="Arial"/>
              </w:rPr>
            </w:pPr>
          </w:p>
        </w:tc>
        <w:tc>
          <w:tcPr>
            <w:tcW w:w="4677" w:type="dxa"/>
          </w:tcPr>
          <w:p w14:paraId="6EC03A8D" w14:textId="77777777" w:rsidR="00B36357" w:rsidRDefault="00B36357" w:rsidP="00715610">
            <w:pPr>
              <w:rPr>
                <w:rFonts w:ascii="Arial" w:hAnsi="Arial" w:cs="Arial"/>
              </w:rPr>
            </w:pPr>
          </w:p>
        </w:tc>
      </w:tr>
      <w:tr w:rsidR="00B36357" w14:paraId="18E41945" w14:textId="77777777" w:rsidTr="00B36357">
        <w:trPr>
          <w:trHeight w:val="551"/>
        </w:trPr>
        <w:tc>
          <w:tcPr>
            <w:tcW w:w="425" w:type="dxa"/>
          </w:tcPr>
          <w:p w14:paraId="2BC15E96" w14:textId="77777777" w:rsidR="00B36357" w:rsidRDefault="00B36357" w:rsidP="00715610">
            <w:pPr>
              <w:rPr>
                <w:rFonts w:ascii="Arial" w:hAnsi="Arial" w:cs="Arial"/>
              </w:rPr>
            </w:pPr>
            <w:r>
              <w:rPr>
                <w:rFonts w:ascii="Arial" w:hAnsi="Arial" w:cs="Arial"/>
              </w:rPr>
              <w:t>2</w:t>
            </w:r>
          </w:p>
        </w:tc>
        <w:tc>
          <w:tcPr>
            <w:tcW w:w="3970" w:type="dxa"/>
          </w:tcPr>
          <w:p w14:paraId="345671DE" w14:textId="77777777" w:rsidR="00B36357" w:rsidRPr="0080126E" w:rsidRDefault="00B36357" w:rsidP="00715610">
            <w:pPr>
              <w:rPr>
                <w:rFonts w:ascii="Arial" w:hAnsi="Arial" w:cs="Arial"/>
              </w:rPr>
            </w:pPr>
            <w:r w:rsidRPr="0080126E">
              <w:rPr>
                <w:rFonts w:ascii="Arial" w:hAnsi="Arial" w:cs="Arial"/>
              </w:rPr>
              <w:t xml:space="preserve">Ensure families understand we are listening to them and changing our practices. Show where changes have been made </w:t>
            </w:r>
            <w:proofErr w:type="gramStart"/>
            <w:r w:rsidRPr="0080126E">
              <w:rPr>
                <w:rFonts w:ascii="Arial" w:hAnsi="Arial" w:cs="Arial"/>
              </w:rPr>
              <w:t>e.g.</w:t>
            </w:r>
            <w:proofErr w:type="gramEnd"/>
            <w:r w:rsidRPr="0080126E">
              <w:rPr>
                <w:rFonts w:ascii="Arial" w:hAnsi="Arial" w:cs="Arial"/>
              </w:rPr>
              <w:t xml:space="preserve"> on feedback boards, website, social media.</w:t>
            </w:r>
          </w:p>
          <w:p w14:paraId="735B0F29" w14:textId="77777777" w:rsidR="00B36357" w:rsidRPr="0080126E" w:rsidRDefault="00B36357" w:rsidP="00715610">
            <w:pPr>
              <w:rPr>
                <w:rFonts w:ascii="Arial" w:hAnsi="Arial" w:cs="Arial"/>
              </w:rPr>
            </w:pPr>
          </w:p>
        </w:tc>
        <w:tc>
          <w:tcPr>
            <w:tcW w:w="1134" w:type="dxa"/>
          </w:tcPr>
          <w:p w14:paraId="07619CF9" w14:textId="77777777" w:rsidR="00B36357" w:rsidRDefault="00B36357" w:rsidP="00715610">
            <w:pPr>
              <w:rPr>
                <w:rFonts w:ascii="Arial" w:hAnsi="Arial" w:cs="Arial"/>
              </w:rPr>
            </w:pPr>
          </w:p>
        </w:tc>
        <w:tc>
          <w:tcPr>
            <w:tcW w:w="4677" w:type="dxa"/>
          </w:tcPr>
          <w:p w14:paraId="46CFA059" w14:textId="77777777" w:rsidR="00B36357" w:rsidRDefault="00B36357" w:rsidP="00715610">
            <w:pPr>
              <w:rPr>
                <w:rFonts w:ascii="Arial" w:hAnsi="Arial" w:cs="Arial"/>
              </w:rPr>
            </w:pPr>
          </w:p>
        </w:tc>
        <w:tc>
          <w:tcPr>
            <w:tcW w:w="4677" w:type="dxa"/>
          </w:tcPr>
          <w:p w14:paraId="26475066" w14:textId="77777777" w:rsidR="00B36357" w:rsidRDefault="00B36357" w:rsidP="00715610">
            <w:pPr>
              <w:rPr>
                <w:rFonts w:ascii="Arial" w:hAnsi="Arial" w:cs="Arial"/>
              </w:rPr>
            </w:pPr>
          </w:p>
        </w:tc>
      </w:tr>
      <w:tr w:rsidR="00B36357" w14:paraId="523B3B7E" w14:textId="77777777" w:rsidTr="00B36357">
        <w:trPr>
          <w:trHeight w:val="578"/>
        </w:trPr>
        <w:tc>
          <w:tcPr>
            <w:tcW w:w="425" w:type="dxa"/>
          </w:tcPr>
          <w:p w14:paraId="01AA3919" w14:textId="77777777" w:rsidR="00B36357" w:rsidRDefault="00B36357" w:rsidP="00715610">
            <w:pPr>
              <w:rPr>
                <w:rFonts w:ascii="Arial" w:hAnsi="Arial" w:cs="Arial"/>
              </w:rPr>
            </w:pPr>
            <w:r>
              <w:rPr>
                <w:rFonts w:ascii="Arial" w:hAnsi="Arial" w:cs="Arial"/>
              </w:rPr>
              <w:t>3</w:t>
            </w:r>
          </w:p>
        </w:tc>
        <w:tc>
          <w:tcPr>
            <w:tcW w:w="3970" w:type="dxa"/>
          </w:tcPr>
          <w:p w14:paraId="7A5D1D11" w14:textId="77777777" w:rsidR="00B36357" w:rsidRDefault="00B36357" w:rsidP="00715610">
            <w:pPr>
              <w:rPr>
                <w:rFonts w:ascii="Arial" w:hAnsi="Arial" w:cs="Arial"/>
              </w:rPr>
            </w:pPr>
            <w:r w:rsidRPr="00CD7AF1">
              <w:rPr>
                <w:rFonts w:ascii="Arial" w:hAnsi="Arial" w:cs="Arial"/>
              </w:rPr>
              <w:t>Pro-actively consult with families and encourage regular feedback.</w:t>
            </w:r>
          </w:p>
          <w:p w14:paraId="6130FCBA" w14:textId="77777777" w:rsidR="00B36357" w:rsidRDefault="00B36357" w:rsidP="00715610">
            <w:pPr>
              <w:rPr>
                <w:rFonts w:ascii="Arial" w:hAnsi="Arial" w:cs="Arial"/>
              </w:rPr>
            </w:pPr>
          </w:p>
          <w:p w14:paraId="2F5C5200" w14:textId="77777777" w:rsidR="00B36357" w:rsidRDefault="00B36357" w:rsidP="00715610">
            <w:pPr>
              <w:rPr>
                <w:rFonts w:ascii="Arial" w:hAnsi="Arial" w:cs="Arial"/>
              </w:rPr>
            </w:pPr>
          </w:p>
          <w:p w14:paraId="03C28918" w14:textId="77777777" w:rsidR="00B36357" w:rsidRPr="00D9055C" w:rsidRDefault="00B36357" w:rsidP="00715610">
            <w:pPr>
              <w:rPr>
                <w:rFonts w:ascii="Arial" w:hAnsi="Arial" w:cs="Arial"/>
              </w:rPr>
            </w:pPr>
          </w:p>
        </w:tc>
        <w:tc>
          <w:tcPr>
            <w:tcW w:w="1134" w:type="dxa"/>
          </w:tcPr>
          <w:p w14:paraId="59120EF2" w14:textId="77777777" w:rsidR="00B36357" w:rsidRDefault="00B36357" w:rsidP="00715610">
            <w:pPr>
              <w:rPr>
                <w:rFonts w:ascii="Arial" w:hAnsi="Arial" w:cs="Arial"/>
              </w:rPr>
            </w:pPr>
          </w:p>
        </w:tc>
        <w:tc>
          <w:tcPr>
            <w:tcW w:w="4677" w:type="dxa"/>
          </w:tcPr>
          <w:p w14:paraId="24D440B8" w14:textId="77777777" w:rsidR="00B36357" w:rsidRDefault="00B36357" w:rsidP="00715610">
            <w:pPr>
              <w:rPr>
                <w:rFonts w:ascii="Arial" w:hAnsi="Arial" w:cs="Arial"/>
              </w:rPr>
            </w:pPr>
          </w:p>
        </w:tc>
        <w:tc>
          <w:tcPr>
            <w:tcW w:w="4677" w:type="dxa"/>
          </w:tcPr>
          <w:p w14:paraId="7DC38E69" w14:textId="77777777" w:rsidR="00B36357" w:rsidRDefault="00B36357" w:rsidP="00715610">
            <w:pPr>
              <w:rPr>
                <w:rFonts w:ascii="Arial" w:hAnsi="Arial" w:cs="Arial"/>
              </w:rPr>
            </w:pPr>
          </w:p>
        </w:tc>
      </w:tr>
      <w:tr w:rsidR="00B36357" w14:paraId="5A181D65" w14:textId="77777777" w:rsidTr="00B36357">
        <w:trPr>
          <w:trHeight w:val="595"/>
        </w:trPr>
        <w:tc>
          <w:tcPr>
            <w:tcW w:w="425" w:type="dxa"/>
          </w:tcPr>
          <w:p w14:paraId="45663999" w14:textId="77777777" w:rsidR="00B36357" w:rsidRDefault="00B36357" w:rsidP="00715610">
            <w:pPr>
              <w:rPr>
                <w:rFonts w:ascii="Arial" w:hAnsi="Arial" w:cs="Arial"/>
              </w:rPr>
            </w:pPr>
            <w:r>
              <w:rPr>
                <w:rFonts w:ascii="Arial" w:hAnsi="Arial" w:cs="Arial"/>
              </w:rPr>
              <w:t>4</w:t>
            </w:r>
          </w:p>
        </w:tc>
        <w:tc>
          <w:tcPr>
            <w:tcW w:w="3970" w:type="dxa"/>
          </w:tcPr>
          <w:p w14:paraId="7DBC80D7" w14:textId="77777777" w:rsidR="00B36357" w:rsidRDefault="00B36357" w:rsidP="00CD7AF1">
            <w:pPr>
              <w:rPr>
                <w:rFonts w:ascii="Arial" w:hAnsi="Arial" w:cs="Arial"/>
              </w:rPr>
            </w:pPr>
            <w:r w:rsidRPr="00CD7AF1">
              <w:rPr>
                <w:rFonts w:ascii="Arial" w:hAnsi="Arial" w:cs="Arial"/>
              </w:rPr>
              <w:t>Have a clear public policy for addressing complaints.</w:t>
            </w:r>
          </w:p>
          <w:p w14:paraId="43A7A547" w14:textId="77777777" w:rsidR="00B36357" w:rsidRDefault="00B36357" w:rsidP="00CD7AF1">
            <w:pPr>
              <w:rPr>
                <w:rFonts w:ascii="Arial" w:hAnsi="Arial" w:cs="Arial"/>
              </w:rPr>
            </w:pPr>
          </w:p>
          <w:p w14:paraId="117C614C" w14:textId="77777777" w:rsidR="00B36357" w:rsidRPr="00CD7AF1" w:rsidRDefault="00B36357" w:rsidP="00CD7AF1">
            <w:pPr>
              <w:rPr>
                <w:rFonts w:ascii="Arial" w:hAnsi="Arial" w:cs="Arial"/>
              </w:rPr>
            </w:pPr>
          </w:p>
          <w:p w14:paraId="6BAD658B" w14:textId="77777777" w:rsidR="00B36357" w:rsidRPr="00D9055C" w:rsidRDefault="00B36357" w:rsidP="00CD7AF1">
            <w:pPr>
              <w:rPr>
                <w:rFonts w:ascii="Arial" w:hAnsi="Arial" w:cs="Arial"/>
              </w:rPr>
            </w:pPr>
          </w:p>
        </w:tc>
        <w:tc>
          <w:tcPr>
            <w:tcW w:w="1134" w:type="dxa"/>
          </w:tcPr>
          <w:p w14:paraId="761D6387" w14:textId="77777777" w:rsidR="00B36357" w:rsidRDefault="00B36357" w:rsidP="00715610">
            <w:pPr>
              <w:rPr>
                <w:rFonts w:ascii="Arial" w:hAnsi="Arial" w:cs="Arial"/>
              </w:rPr>
            </w:pPr>
          </w:p>
        </w:tc>
        <w:tc>
          <w:tcPr>
            <w:tcW w:w="4677" w:type="dxa"/>
          </w:tcPr>
          <w:p w14:paraId="608030BF" w14:textId="77777777" w:rsidR="00B36357" w:rsidRDefault="00B36357" w:rsidP="00715610">
            <w:pPr>
              <w:rPr>
                <w:rFonts w:ascii="Arial" w:hAnsi="Arial" w:cs="Arial"/>
              </w:rPr>
            </w:pPr>
          </w:p>
        </w:tc>
        <w:tc>
          <w:tcPr>
            <w:tcW w:w="4677" w:type="dxa"/>
          </w:tcPr>
          <w:p w14:paraId="30DAEF39" w14:textId="77777777" w:rsidR="00B36357" w:rsidRDefault="00B36357" w:rsidP="00715610">
            <w:pPr>
              <w:rPr>
                <w:rFonts w:ascii="Arial" w:hAnsi="Arial" w:cs="Arial"/>
              </w:rPr>
            </w:pPr>
          </w:p>
        </w:tc>
      </w:tr>
      <w:tr w:rsidR="00B36357" w14:paraId="14B231BB" w14:textId="77777777" w:rsidTr="00B36357">
        <w:trPr>
          <w:trHeight w:val="1009"/>
        </w:trPr>
        <w:tc>
          <w:tcPr>
            <w:tcW w:w="425" w:type="dxa"/>
          </w:tcPr>
          <w:p w14:paraId="6A2C94AA" w14:textId="77777777" w:rsidR="00B36357" w:rsidRDefault="00B36357" w:rsidP="00715610">
            <w:pPr>
              <w:rPr>
                <w:rFonts w:ascii="Arial" w:hAnsi="Arial" w:cs="Arial"/>
              </w:rPr>
            </w:pPr>
            <w:r>
              <w:rPr>
                <w:rFonts w:ascii="Arial" w:hAnsi="Arial" w:cs="Arial"/>
              </w:rPr>
              <w:t>5</w:t>
            </w:r>
          </w:p>
        </w:tc>
        <w:tc>
          <w:tcPr>
            <w:tcW w:w="3970" w:type="dxa"/>
          </w:tcPr>
          <w:p w14:paraId="4B5029F4" w14:textId="77777777" w:rsidR="00B36357" w:rsidRDefault="00B36357" w:rsidP="00715610">
            <w:pPr>
              <w:rPr>
                <w:rFonts w:ascii="Arial" w:hAnsi="Arial" w:cs="Arial"/>
              </w:rPr>
            </w:pPr>
            <w:r w:rsidRPr="00CD7AF1">
              <w:rPr>
                <w:rFonts w:ascii="Arial" w:hAnsi="Arial" w:cs="Arial"/>
              </w:rPr>
              <w:t>Reach out to new families, to grow and diversify the range of families taking part in the arts events and activities we offer.</w:t>
            </w:r>
          </w:p>
          <w:p w14:paraId="5D665A91" w14:textId="77777777" w:rsidR="00B36357" w:rsidRPr="00D9055C" w:rsidRDefault="00B36357" w:rsidP="00715610">
            <w:pPr>
              <w:rPr>
                <w:rFonts w:ascii="Arial" w:hAnsi="Arial" w:cs="Arial"/>
              </w:rPr>
            </w:pPr>
          </w:p>
        </w:tc>
        <w:tc>
          <w:tcPr>
            <w:tcW w:w="1134" w:type="dxa"/>
          </w:tcPr>
          <w:p w14:paraId="3AAD6037" w14:textId="77777777" w:rsidR="00B36357" w:rsidRDefault="00B36357" w:rsidP="00715610">
            <w:pPr>
              <w:rPr>
                <w:rFonts w:ascii="Arial" w:hAnsi="Arial" w:cs="Arial"/>
              </w:rPr>
            </w:pPr>
          </w:p>
        </w:tc>
        <w:tc>
          <w:tcPr>
            <w:tcW w:w="4677" w:type="dxa"/>
          </w:tcPr>
          <w:p w14:paraId="2850FB45" w14:textId="77777777" w:rsidR="00B36357" w:rsidRDefault="00B36357" w:rsidP="00715610">
            <w:pPr>
              <w:rPr>
                <w:rFonts w:ascii="Arial" w:hAnsi="Arial" w:cs="Arial"/>
              </w:rPr>
            </w:pPr>
          </w:p>
        </w:tc>
        <w:tc>
          <w:tcPr>
            <w:tcW w:w="4677" w:type="dxa"/>
          </w:tcPr>
          <w:p w14:paraId="45C43F03" w14:textId="77777777" w:rsidR="00B36357" w:rsidRDefault="00B36357" w:rsidP="00715610">
            <w:pPr>
              <w:rPr>
                <w:rFonts w:ascii="Arial" w:hAnsi="Arial" w:cs="Arial"/>
              </w:rPr>
            </w:pPr>
          </w:p>
        </w:tc>
      </w:tr>
      <w:tr w:rsidR="00B36357" w:rsidRPr="00D9055C" w14:paraId="16172DFA" w14:textId="77777777" w:rsidTr="00B36357">
        <w:tc>
          <w:tcPr>
            <w:tcW w:w="425" w:type="dxa"/>
          </w:tcPr>
          <w:p w14:paraId="132A8C08" w14:textId="77777777" w:rsidR="00B36357" w:rsidRPr="00D9055C" w:rsidRDefault="00B36357" w:rsidP="00715610">
            <w:pPr>
              <w:jc w:val="right"/>
              <w:rPr>
                <w:rFonts w:ascii="Arial" w:hAnsi="Arial" w:cs="Arial"/>
                <w:b/>
              </w:rPr>
            </w:pPr>
          </w:p>
        </w:tc>
        <w:tc>
          <w:tcPr>
            <w:tcW w:w="3970" w:type="dxa"/>
          </w:tcPr>
          <w:p w14:paraId="624AD21D" w14:textId="77777777" w:rsidR="00B36357" w:rsidRPr="00D9055C" w:rsidRDefault="00B36357" w:rsidP="00CD7AF1">
            <w:pPr>
              <w:jc w:val="right"/>
              <w:rPr>
                <w:rFonts w:ascii="Arial" w:hAnsi="Arial" w:cs="Arial"/>
                <w:b/>
              </w:rPr>
            </w:pPr>
          </w:p>
        </w:tc>
        <w:tc>
          <w:tcPr>
            <w:tcW w:w="1134" w:type="dxa"/>
          </w:tcPr>
          <w:p w14:paraId="6B6BA01D" w14:textId="77777777" w:rsidR="00B36357" w:rsidRPr="00D9055C" w:rsidRDefault="00B36357" w:rsidP="00715610">
            <w:pPr>
              <w:jc w:val="right"/>
              <w:rPr>
                <w:rFonts w:ascii="Arial" w:hAnsi="Arial" w:cs="Arial"/>
                <w:b/>
              </w:rPr>
            </w:pPr>
          </w:p>
        </w:tc>
        <w:tc>
          <w:tcPr>
            <w:tcW w:w="4677" w:type="dxa"/>
          </w:tcPr>
          <w:p w14:paraId="1AEA62DC" w14:textId="77777777" w:rsidR="00B36357" w:rsidRDefault="00B36357" w:rsidP="00917BD1">
            <w:pPr>
              <w:rPr>
                <w:rFonts w:ascii="Arial" w:hAnsi="Arial" w:cs="Arial"/>
                <w:b/>
              </w:rPr>
            </w:pPr>
            <w:r>
              <w:rPr>
                <w:rFonts w:ascii="Arial" w:hAnsi="Arial" w:cs="Arial"/>
                <w:b/>
              </w:rPr>
              <w:t>t</w:t>
            </w:r>
            <w:r w:rsidRPr="00D9055C">
              <w:rPr>
                <w:rFonts w:ascii="Arial" w:hAnsi="Arial" w:cs="Arial"/>
                <w:b/>
              </w:rPr>
              <w:t xml:space="preserve">otal out of </w:t>
            </w:r>
            <w:r>
              <w:rPr>
                <w:rFonts w:ascii="Arial" w:hAnsi="Arial" w:cs="Arial"/>
                <w:b/>
              </w:rPr>
              <w:t>25</w:t>
            </w:r>
            <w:r w:rsidRPr="00D9055C">
              <w:rPr>
                <w:rFonts w:ascii="Arial" w:hAnsi="Arial" w:cs="Arial"/>
                <w:b/>
              </w:rPr>
              <w:t>:</w:t>
            </w:r>
          </w:p>
          <w:p w14:paraId="2CDF622C" w14:textId="77777777" w:rsidR="00B36357" w:rsidRPr="00D9055C" w:rsidRDefault="00B36357" w:rsidP="00715610">
            <w:pPr>
              <w:jc w:val="right"/>
              <w:rPr>
                <w:rFonts w:ascii="Arial" w:hAnsi="Arial" w:cs="Arial"/>
                <w:b/>
              </w:rPr>
            </w:pPr>
          </w:p>
        </w:tc>
        <w:tc>
          <w:tcPr>
            <w:tcW w:w="4677" w:type="dxa"/>
          </w:tcPr>
          <w:p w14:paraId="10C5FA12" w14:textId="77777777" w:rsidR="00B36357" w:rsidRDefault="00B36357" w:rsidP="00917BD1">
            <w:pPr>
              <w:rPr>
                <w:rFonts w:ascii="Arial" w:hAnsi="Arial" w:cs="Arial"/>
                <w:b/>
              </w:rPr>
            </w:pPr>
          </w:p>
        </w:tc>
      </w:tr>
    </w:tbl>
    <w:p w14:paraId="124B9475" w14:textId="77777777" w:rsidR="00CD7AF1" w:rsidRDefault="00CD7AF1" w:rsidP="00D9055C">
      <w:pPr>
        <w:rPr>
          <w:rFonts w:ascii="Arial" w:hAnsi="Arial" w:cs="Arial"/>
        </w:rPr>
      </w:pPr>
    </w:p>
    <w:p w14:paraId="788B0EAA" w14:textId="77777777" w:rsidR="00CD7AF1" w:rsidRDefault="00CD7AF1">
      <w:pPr>
        <w:rPr>
          <w:rFonts w:ascii="Arial" w:hAnsi="Arial" w:cs="Arial"/>
        </w:rPr>
      </w:pPr>
      <w:r>
        <w:rPr>
          <w:rFonts w:ascii="Arial" w:hAnsi="Arial" w:cs="Arial"/>
        </w:rPr>
        <w:br w:type="page"/>
      </w:r>
    </w:p>
    <w:p w14:paraId="09BE7883" w14:textId="77777777" w:rsidR="00A950E4" w:rsidRDefault="00A950E4" w:rsidP="00A950E4">
      <w:pPr>
        <w:pStyle w:val="NoSpacing"/>
        <w:rPr>
          <w:caps/>
        </w:rPr>
      </w:pPr>
    </w:p>
    <w:p w14:paraId="6B21EAAA" w14:textId="77777777" w:rsidR="00CD7AF1" w:rsidRDefault="00CD7AF1" w:rsidP="00A950E4">
      <w:pPr>
        <w:pStyle w:val="NoSpacing"/>
        <w:ind w:left="-567"/>
        <w:rPr>
          <w:rFonts w:ascii="Arial" w:hAnsi="Arial" w:cs="Arial"/>
          <w:b/>
          <w:color w:val="00A6E2"/>
        </w:rPr>
      </w:pPr>
      <w:r w:rsidRPr="00A950E4">
        <w:rPr>
          <w:rFonts w:ascii="Arial" w:hAnsi="Arial" w:cs="Arial"/>
          <w:b/>
          <w:caps/>
          <w:color w:val="00A6E2"/>
        </w:rPr>
        <w:t>STAFF TRAINING</w:t>
      </w:r>
      <w:r w:rsidRPr="00A950E4">
        <w:rPr>
          <w:rFonts w:ascii="Arial" w:hAnsi="Arial" w:cs="Arial"/>
          <w:b/>
          <w:color w:val="00A6E2"/>
        </w:rPr>
        <w:t xml:space="preserve"> </w:t>
      </w:r>
    </w:p>
    <w:p w14:paraId="0F347AFD" w14:textId="77777777" w:rsidR="007774AA" w:rsidRDefault="007774AA" w:rsidP="00A950E4">
      <w:pPr>
        <w:pStyle w:val="NoSpacing"/>
        <w:ind w:left="-567"/>
        <w:rPr>
          <w:rFonts w:ascii="Arial" w:hAnsi="Arial" w:cs="Arial"/>
          <w:b/>
          <w:color w:val="00A6E2"/>
        </w:rPr>
      </w:pPr>
    </w:p>
    <w:p w14:paraId="6B5EFFDE" w14:textId="77777777" w:rsidR="007774AA" w:rsidRPr="001012E0" w:rsidRDefault="007774AA" w:rsidP="007774AA">
      <w:pPr>
        <w:pStyle w:val="NoSpacing"/>
        <w:ind w:left="-567"/>
        <w:rPr>
          <w:rFonts w:ascii="Arial" w:hAnsi="Arial" w:cs="Arial"/>
        </w:rPr>
      </w:pPr>
      <w:r w:rsidRPr="001012E0">
        <w:rPr>
          <w:rFonts w:ascii="Arial" w:hAnsi="Arial" w:cs="Arial"/>
        </w:rPr>
        <w:t>This section refers to Standards 9-1</w:t>
      </w:r>
      <w:r w:rsidR="0045223A">
        <w:rPr>
          <w:rFonts w:ascii="Arial" w:hAnsi="Arial" w:cs="Arial"/>
        </w:rPr>
        <w:t>1</w:t>
      </w:r>
      <w:r w:rsidRPr="001012E0">
        <w:rPr>
          <w:rFonts w:ascii="Arial" w:hAnsi="Arial" w:cs="Arial"/>
        </w:rPr>
        <w:t>:</w:t>
      </w:r>
    </w:p>
    <w:p w14:paraId="368ADE30" w14:textId="77777777" w:rsidR="007774AA" w:rsidRPr="001012E0" w:rsidRDefault="007774AA" w:rsidP="007774AA">
      <w:pPr>
        <w:pStyle w:val="NoSpacing"/>
        <w:ind w:left="-567"/>
        <w:rPr>
          <w:rFonts w:ascii="Arial" w:hAnsi="Arial" w:cs="Arial"/>
        </w:rPr>
      </w:pPr>
    </w:p>
    <w:p w14:paraId="087A98B4" w14:textId="77777777" w:rsidR="007774AA" w:rsidRDefault="007774AA" w:rsidP="007774AA">
      <w:pPr>
        <w:pStyle w:val="ListParagraph"/>
        <w:numPr>
          <w:ilvl w:val="0"/>
          <w:numId w:val="4"/>
        </w:numPr>
        <w:spacing w:after="120"/>
        <w:ind w:left="0" w:right="-23" w:hanging="567"/>
        <w:contextualSpacing w:val="0"/>
        <w:rPr>
          <w:rFonts w:ascii="Arial" w:hAnsi="Arial" w:cs="Arial"/>
          <w:color w:val="00A6E2"/>
        </w:rPr>
      </w:pPr>
      <w:r w:rsidRPr="00917BD1">
        <w:rPr>
          <w:rFonts w:ascii="Arial" w:hAnsi="Arial" w:cs="Arial"/>
          <w:color w:val="00A6E2"/>
        </w:rPr>
        <w:t>Understand the needs of families of different ages and from different communities and remain flexible and responsive to them.</w:t>
      </w:r>
    </w:p>
    <w:p w14:paraId="6240ECE2" w14:textId="77777777" w:rsidR="004969E6" w:rsidRPr="0080126E" w:rsidRDefault="004969E6" w:rsidP="007774AA">
      <w:pPr>
        <w:pStyle w:val="ListParagraph"/>
        <w:numPr>
          <w:ilvl w:val="0"/>
          <w:numId w:val="4"/>
        </w:numPr>
        <w:spacing w:after="120"/>
        <w:ind w:left="0" w:right="-23" w:hanging="567"/>
        <w:contextualSpacing w:val="0"/>
        <w:rPr>
          <w:rFonts w:ascii="Arial" w:hAnsi="Arial" w:cs="Arial"/>
          <w:color w:val="00A6E2"/>
        </w:rPr>
      </w:pPr>
      <w:r w:rsidRPr="0080126E">
        <w:rPr>
          <w:rFonts w:ascii="Arial" w:hAnsi="Arial" w:cs="Arial"/>
          <w:color w:val="00A6E2"/>
        </w:rPr>
        <w:t>Ensure staff are trained to be aware of the barriers that may exist for families that include disabled adults and children, including those with complex needs and/ or behaviour.</w:t>
      </w:r>
    </w:p>
    <w:p w14:paraId="6FCC7C7B" w14:textId="77777777" w:rsidR="007774AA" w:rsidRPr="0080126E" w:rsidRDefault="007774AA" w:rsidP="007774AA">
      <w:pPr>
        <w:pStyle w:val="ListParagraph"/>
        <w:numPr>
          <w:ilvl w:val="0"/>
          <w:numId w:val="4"/>
        </w:numPr>
        <w:spacing w:after="120"/>
        <w:ind w:left="0" w:right="-23" w:hanging="567"/>
        <w:contextualSpacing w:val="0"/>
        <w:rPr>
          <w:rFonts w:ascii="Arial" w:hAnsi="Arial" w:cs="Arial"/>
          <w:color w:val="00A6E2"/>
        </w:rPr>
      </w:pPr>
      <w:r w:rsidRPr="0080126E">
        <w:rPr>
          <w:rFonts w:ascii="Arial" w:hAnsi="Arial" w:cs="Arial"/>
          <w:color w:val="00A6E2"/>
        </w:rPr>
        <w:t>Have helpful staff who can respond to families’ questions and needs.</w:t>
      </w:r>
    </w:p>
    <w:p w14:paraId="12D0677C" w14:textId="77777777" w:rsidR="007774AA" w:rsidRDefault="007774AA" w:rsidP="007774AA">
      <w:pPr>
        <w:pStyle w:val="NoSpacing"/>
        <w:ind w:left="-567"/>
        <w:rPr>
          <w:rFonts w:ascii="Arial" w:hAnsi="Arial" w:cs="Arial"/>
          <w:sz w:val="24"/>
          <w:szCs w:val="24"/>
        </w:rPr>
      </w:pPr>
    </w:p>
    <w:p w14:paraId="601EA9A1" w14:textId="77777777" w:rsidR="007774AA" w:rsidRPr="00A950E4" w:rsidRDefault="007774AA" w:rsidP="00A950E4">
      <w:pPr>
        <w:pStyle w:val="NoSpacing"/>
        <w:ind w:left="-567"/>
        <w:rPr>
          <w:rFonts w:ascii="Arial" w:hAnsi="Arial" w:cs="Arial"/>
          <w:b/>
          <w:color w:val="00A6E2"/>
        </w:rPr>
      </w:pPr>
    </w:p>
    <w:tbl>
      <w:tblPr>
        <w:tblStyle w:val="TableGrid"/>
        <w:tblW w:w="14883" w:type="dxa"/>
        <w:tblInd w:w="-459" w:type="dxa"/>
        <w:tblLayout w:type="fixed"/>
        <w:tblLook w:val="04A0" w:firstRow="1" w:lastRow="0" w:firstColumn="1" w:lastColumn="0" w:noHBand="0" w:noVBand="1"/>
      </w:tblPr>
      <w:tblGrid>
        <w:gridCol w:w="425"/>
        <w:gridCol w:w="3970"/>
        <w:gridCol w:w="1134"/>
        <w:gridCol w:w="4677"/>
        <w:gridCol w:w="4677"/>
      </w:tblGrid>
      <w:tr w:rsidR="00B36357" w:rsidRPr="00D9055C" w14:paraId="3AC6178D" w14:textId="77777777" w:rsidTr="00B36357">
        <w:tc>
          <w:tcPr>
            <w:tcW w:w="425" w:type="dxa"/>
          </w:tcPr>
          <w:p w14:paraId="135E7E6D" w14:textId="77777777" w:rsidR="00B36357" w:rsidRPr="00D9055C" w:rsidRDefault="00B36357" w:rsidP="00715610">
            <w:pPr>
              <w:rPr>
                <w:rFonts w:ascii="Arial" w:hAnsi="Arial" w:cs="Arial"/>
                <w:b/>
              </w:rPr>
            </w:pPr>
            <w:r>
              <w:br w:type="page"/>
            </w:r>
          </w:p>
        </w:tc>
        <w:tc>
          <w:tcPr>
            <w:tcW w:w="3970" w:type="dxa"/>
          </w:tcPr>
          <w:p w14:paraId="2B24D585" w14:textId="77777777" w:rsidR="00B36357" w:rsidRPr="00D9055C" w:rsidRDefault="00B36357" w:rsidP="00715610">
            <w:pPr>
              <w:rPr>
                <w:rFonts w:ascii="Arial" w:hAnsi="Arial" w:cs="Arial"/>
                <w:b/>
              </w:rPr>
            </w:pPr>
            <w:r w:rsidRPr="00D9055C">
              <w:rPr>
                <w:rFonts w:ascii="Arial" w:hAnsi="Arial" w:cs="Arial"/>
                <w:b/>
              </w:rPr>
              <w:t>Do we</w:t>
            </w:r>
            <w:r>
              <w:rPr>
                <w:rFonts w:ascii="Arial" w:hAnsi="Arial" w:cs="Arial"/>
                <w:b/>
              </w:rPr>
              <w:t xml:space="preserve"> train and support our staff so they </w:t>
            </w:r>
            <w:proofErr w:type="gramStart"/>
            <w:r>
              <w:rPr>
                <w:rFonts w:ascii="Arial" w:hAnsi="Arial" w:cs="Arial"/>
                <w:b/>
              </w:rPr>
              <w:t>are</w:t>
            </w:r>
            <w:r w:rsidRPr="00D9055C">
              <w:rPr>
                <w:rFonts w:ascii="Arial" w:hAnsi="Arial" w:cs="Arial"/>
                <w:b/>
              </w:rPr>
              <w:t>:</w:t>
            </w:r>
            <w:proofErr w:type="gramEnd"/>
          </w:p>
        </w:tc>
        <w:tc>
          <w:tcPr>
            <w:tcW w:w="1134" w:type="dxa"/>
          </w:tcPr>
          <w:p w14:paraId="3F201274" w14:textId="77777777" w:rsidR="00B36357" w:rsidRPr="00D9055C" w:rsidRDefault="00B36357" w:rsidP="00715610">
            <w:pPr>
              <w:rPr>
                <w:rFonts w:ascii="Arial" w:hAnsi="Arial" w:cs="Arial"/>
                <w:b/>
              </w:rPr>
            </w:pPr>
            <w:r>
              <w:rPr>
                <w:rFonts w:ascii="Arial" w:hAnsi="Arial" w:cs="Arial"/>
                <w:b/>
              </w:rPr>
              <w:t>Do we do this? (Y/N)</w:t>
            </w:r>
          </w:p>
        </w:tc>
        <w:tc>
          <w:tcPr>
            <w:tcW w:w="4677" w:type="dxa"/>
          </w:tcPr>
          <w:p w14:paraId="4C70BC63" w14:textId="77777777" w:rsidR="00B36357" w:rsidRDefault="00B36357" w:rsidP="00715610">
            <w:pPr>
              <w:rPr>
                <w:rFonts w:ascii="Arial" w:hAnsi="Arial" w:cs="Arial"/>
                <w:b/>
              </w:rPr>
            </w:pPr>
            <w:r w:rsidRPr="00D9055C">
              <w:rPr>
                <w:rFonts w:ascii="Arial" w:hAnsi="Arial" w:cs="Arial"/>
                <w:b/>
              </w:rPr>
              <w:t>How well do we do this now (0-5)?</w:t>
            </w:r>
            <w:r>
              <w:rPr>
                <w:rFonts w:ascii="Arial" w:hAnsi="Arial" w:cs="Arial"/>
                <w:b/>
              </w:rPr>
              <w:t xml:space="preserve"> </w:t>
            </w:r>
          </w:p>
          <w:p w14:paraId="1BF81069" w14:textId="77777777" w:rsidR="00B36357" w:rsidRPr="00D9055C" w:rsidRDefault="00B36357" w:rsidP="00715610">
            <w:pPr>
              <w:rPr>
                <w:rFonts w:ascii="Arial" w:hAnsi="Arial" w:cs="Arial"/>
                <w:b/>
              </w:rPr>
            </w:pPr>
            <w:r w:rsidRPr="00D9055C">
              <w:rPr>
                <w:rFonts w:ascii="Arial" w:hAnsi="Arial" w:cs="Arial"/>
                <w:b/>
              </w:rPr>
              <w:t>How can we improve?</w:t>
            </w:r>
          </w:p>
        </w:tc>
        <w:tc>
          <w:tcPr>
            <w:tcW w:w="4677" w:type="dxa"/>
          </w:tcPr>
          <w:p w14:paraId="169A5BF2" w14:textId="77777777" w:rsidR="00B36357" w:rsidRPr="00D9055C" w:rsidRDefault="00B36357" w:rsidP="00715610">
            <w:pPr>
              <w:rPr>
                <w:rFonts w:ascii="Arial" w:hAnsi="Arial" w:cs="Arial"/>
                <w:b/>
              </w:rPr>
            </w:pPr>
            <w:r>
              <w:rPr>
                <w:rFonts w:ascii="Arial" w:hAnsi="Arial" w:cs="Arial"/>
                <w:b/>
              </w:rPr>
              <w:t>What has changed? (To be filled in 6 months after review)</w:t>
            </w:r>
          </w:p>
        </w:tc>
      </w:tr>
      <w:tr w:rsidR="00B36357" w14:paraId="5D84BC5F" w14:textId="77777777" w:rsidTr="00B36357">
        <w:trPr>
          <w:trHeight w:val="545"/>
        </w:trPr>
        <w:tc>
          <w:tcPr>
            <w:tcW w:w="425" w:type="dxa"/>
          </w:tcPr>
          <w:p w14:paraId="5C823E62" w14:textId="77777777" w:rsidR="00B36357" w:rsidRDefault="00B36357" w:rsidP="00715610">
            <w:pPr>
              <w:rPr>
                <w:rFonts w:ascii="Arial" w:hAnsi="Arial" w:cs="Arial"/>
              </w:rPr>
            </w:pPr>
            <w:r>
              <w:rPr>
                <w:rFonts w:ascii="Arial" w:hAnsi="Arial" w:cs="Arial"/>
              </w:rPr>
              <w:t>1</w:t>
            </w:r>
          </w:p>
        </w:tc>
        <w:tc>
          <w:tcPr>
            <w:tcW w:w="3970" w:type="dxa"/>
          </w:tcPr>
          <w:p w14:paraId="0BA01E5B" w14:textId="77777777" w:rsidR="00B36357" w:rsidRDefault="00B36357" w:rsidP="00715610">
            <w:pPr>
              <w:rPr>
                <w:rFonts w:ascii="Arial" w:hAnsi="Arial" w:cs="Arial"/>
              </w:rPr>
            </w:pPr>
            <w:r w:rsidRPr="00CD7AF1">
              <w:rPr>
                <w:rFonts w:ascii="Arial" w:hAnsi="Arial" w:cs="Arial"/>
              </w:rPr>
              <w:t>Welcoming to all audience members and participants</w:t>
            </w:r>
            <w:r>
              <w:rPr>
                <w:rFonts w:ascii="Arial" w:hAnsi="Arial" w:cs="Arial"/>
              </w:rPr>
              <w:t>.</w:t>
            </w:r>
          </w:p>
          <w:p w14:paraId="18B939FD" w14:textId="77777777" w:rsidR="00B36357" w:rsidRDefault="00B36357" w:rsidP="00715610">
            <w:pPr>
              <w:rPr>
                <w:rFonts w:ascii="Arial" w:hAnsi="Arial" w:cs="Arial"/>
              </w:rPr>
            </w:pPr>
          </w:p>
          <w:p w14:paraId="14F269D7" w14:textId="77777777" w:rsidR="00B36357" w:rsidRDefault="00B36357" w:rsidP="00715610">
            <w:pPr>
              <w:rPr>
                <w:rFonts w:ascii="Arial" w:hAnsi="Arial" w:cs="Arial"/>
              </w:rPr>
            </w:pPr>
          </w:p>
          <w:p w14:paraId="32D32929" w14:textId="77777777" w:rsidR="00B36357" w:rsidRPr="00D9055C" w:rsidRDefault="00B36357" w:rsidP="00715610">
            <w:pPr>
              <w:rPr>
                <w:rFonts w:ascii="Arial" w:hAnsi="Arial" w:cs="Arial"/>
              </w:rPr>
            </w:pPr>
          </w:p>
        </w:tc>
        <w:tc>
          <w:tcPr>
            <w:tcW w:w="1134" w:type="dxa"/>
          </w:tcPr>
          <w:p w14:paraId="69DECB61" w14:textId="77777777" w:rsidR="00B36357" w:rsidRDefault="00B36357" w:rsidP="00715610">
            <w:pPr>
              <w:rPr>
                <w:rFonts w:ascii="Arial" w:hAnsi="Arial" w:cs="Arial"/>
              </w:rPr>
            </w:pPr>
          </w:p>
        </w:tc>
        <w:tc>
          <w:tcPr>
            <w:tcW w:w="4677" w:type="dxa"/>
          </w:tcPr>
          <w:p w14:paraId="232D3F00" w14:textId="77777777" w:rsidR="00B36357" w:rsidRDefault="00B36357" w:rsidP="00715610">
            <w:pPr>
              <w:rPr>
                <w:rFonts w:ascii="Arial" w:hAnsi="Arial" w:cs="Arial"/>
              </w:rPr>
            </w:pPr>
          </w:p>
        </w:tc>
        <w:tc>
          <w:tcPr>
            <w:tcW w:w="4677" w:type="dxa"/>
          </w:tcPr>
          <w:p w14:paraId="19D6B905" w14:textId="77777777" w:rsidR="00B36357" w:rsidRDefault="00B36357" w:rsidP="00715610">
            <w:pPr>
              <w:rPr>
                <w:rFonts w:ascii="Arial" w:hAnsi="Arial" w:cs="Arial"/>
              </w:rPr>
            </w:pPr>
          </w:p>
        </w:tc>
      </w:tr>
      <w:tr w:rsidR="00B36357" w14:paraId="723D6E4A" w14:textId="77777777" w:rsidTr="00B36357">
        <w:trPr>
          <w:trHeight w:val="551"/>
        </w:trPr>
        <w:tc>
          <w:tcPr>
            <w:tcW w:w="425" w:type="dxa"/>
          </w:tcPr>
          <w:p w14:paraId="483B7442" w14:textId="77777777" w:rsidR="00B36357" w:rsidRDefault="00B36357" w:rsidP="00715610">
            <w:pPr>
              <w:rPr>
                <w:rFonts w:ascii="Arial" w:hAnsi="Arial" w:cs="Arial"/>
              </w:rPr>
            </w:pPr>
            <w:r>
              <w:rPr>
                <w:rFonts w:ascii="Arial" w:hAnsi="Arial" w:cs="Arial"/>
              </w:rPr>
              <w:t>2</w:t>
            </w:r>
          </w:p>
        </w:tc>
        <w:tc>
          <w:tcPr>
            <w:tcW w:w="3970" w:type="dxa"/>
          </w:tcPr>
          <w:p w14:paraId="2BE7E976" w14:textId="77777777" w:rsidR="00B36357" w:rsidRDefault="00B36357" w:rsidP="00715610">
            <w:pPr>
              <w:rPr>
                <w:rFonts w:ascii="Arial" w:hAnsi="Arial" w:cs="Arial"/>
              </w:rPr>
            </w:pPr>
            <w:r w:rsidRPr="00CD7AF1">
              <w:rPr>
                <w:rFonts w:ascii="Arial" w:hAnsi="Arial" w:cs="Arial"/>
              </w:rPr>
              <w:t>Understanding of the diversity of families</w:t>
            </w:r>
            <w:r>
              <w:rPr>
                <w:rFonts w:ascii="Arial" w:hAnsi="Arial" w:cs="Arial"/>
              </w:rPr>
              <w:t>.</w:t>
            </w:r>
          </w:p>
          <w:p w14:paraId="7AF41367" w14:textId="77777777" w:rsidR="00B36357" w:rsidRDefault="00B36357" w:rsidP="00715610">
            <w:pPr>
              <w:rPr>
                <w:rFonts w:ascii="Arial" w:hAnsi="Arial" w:cs="Arial"/>
              </w:rPr>
            </w:pPr>
          </w:p>
          <w:p w14:paraId="009957D3" w14:textId="77777777" w:rsidR="00B36357" w:rsidRDefault="00B36357" w:rsidP="00715610">
            <w:pPr>
              <w:rPr>
                <w:rFonts w:ascii="Arial" w:hAnsi="Arial" w:cs="Arial"/>
              </w:rPr>
            </w:pPr>
          </w:p>
          <w:p w14:paraId="15CAE171" w14:textId="77777777" w:rsidR="00B36357" w:rsidRPr="00D9055C" w:rsidRDefault="00B36357" w:rsidP="00715610">
            <w:pPr>
              <w:rPr>
                <w:rFonts w:ascii="Arial" w:hAnsi="Arial" w:cs="Arial"/>
              </w:rPr>
            </w:pPr>
          </w:p>
        </w:tc>
        <w:tc>
          <w:tcPr>
            <w:tcW w:w="1134" w:type="dxa"/>
          </w:tcPr>
          <w:p w14:paraId="233770D7" w14:textId="77777777" w:rsidR="00B36357" w:rsidRDefault="00B36357" w:rsidP="00715610">
            <w:pPr>
              <w:rPr>
                <w:rFonts w:ascii="Arial" w:hAnsi="Arial" w:cs="Arial"/>
              </w:rPr>
            </w:pPr>
          </w:p>
        </w:tc>
        <w:tc>
          <w:tcPr>
            <w:tcW w:w="4677" w:type="dxa"/>
          </w:tcPr>
          <w:p w14:paraId="20F09D58" w14:textId="77777777" w:rsidR="00B36357" w:rsidRDefault="00B36357" w:rsidP="00715610">
            <w:pPr>
              <w:rPr>
                <w:rFonts w:ascii="Arial" w:hAnsi="Arial" w:cs="Arial"/>
              </w:rPr>
            </w:pPr>
          </w:p>
        </w:tc>
        <w:tc>
          <w:tcPr>
            <w:tcW w:w="4677" w:type="dxa"/>
          </w:tcPr>
          <w:p w14:paraId="49D101C3" w14:textId="77777777" w:rsidR="00B36357" w:rsidRDefault="00B36357" w:rsidP="00715610">
            <w:pPr>
              <w:rPr>
                <w:rFonts w:ascii="Arial" w:hAnsi="Arial" w:cs="Arial"/>
              </w:rPr>
            </w:pPr>
          </w:p>
        </w:tc>
      </w:tr>
      <w:tr w:rsidR="00B36357" w14:paraId="0EF38A1C" w14:textId="77777777" w:rsidTr="00B36357">
        <w:trPr>
          <w:trHeight w:val="578"/>
        </w:trPr>
        <w:tc>
          <w:tcPr>
            <w:tcW w:w="425" w:type="dxa"/>
          </w:tcPr>
          <w:p w14:paraId="39BD0A50" w14:textId="77777777" w:rsidR="00B36357" w:rsidRPr="0080126E" w:rsidRDefault="00B36357" w:rsidP="00715610">
            <w:pPr>
              <w:rPr>
                <w:rFonts w:ascii="Arial" w:hAnsi="Arial" w:cs="Arial"/>
              </w:rPr>
            </w:pPr>
            <w:r w:rsidRPr="0080126E">
              <w:rPr>
                <w:rFonts w:ascii="Arial" w:hAnsi="Arial" w:cs="Arial"/>
              </w:rPr>
              <w:t>3</w:t>
            </w:r>
          </w:p>
        </w:tc>
        <w:tc>
          <w:tcPr>
            <w:tcW w:w="3970" w:type="dxa"/>
          </w:tcPr>
          <w:p w14:paraId="24417B9A" w14:textId="77777777" w:rsidR="00B36357" w:rsidRPr="0080126E" w:rsidRDefault="00B36357" w:rsidP="00715610">
            <w:pPr>
              <w:rPr>
                <w:rFonts w:ascii="Arial" w:hAnsi="Arial" w:cs="Arial"/>
              </w:rPr>
            </w:pPr>
            <w:r w:rsidRPr="0080126E">
              <w:rPr>
                <w:rFonts w:ascii="Arial" w:hAnsi="Arial" w:cs="Arial"/>
              </w:rPr>
              <w:t>Flexible and responsive to families’ needs.</w:t>
            </w:r>
          </w:p>
          <w:p w14:paraId="7F2F82EE" w14:textId="77777777" w:rsidR="00B36357" w:rsidRPr="0080126E" w:rsidRDefault="00B36357" w:rsidP="00715610">
            <w:pPr>
              <w:rPr>
                <w:rFonts w:ascii="Arial" w:hAnsi="Arial" w:cs="Arial"/>
              </w:rPr>
            </w:pPr>
          </w:p>
          <w:p w14:paraId="5CBEE94F" w14:textId="77777777" w:rsidR="00B36357" w:rsidRPr="0080126E" w:rsidRDefault="00B36357" w:rsidP="00715610">
            <w:pPr>
              <w:rPr>
                <w:rFonts w:ascii="Arial" w:hAnsi="Arial" w:cs="Arial"/>
              </w:rPr>
            </w:pPr>
          </w:p>
          <w:p w14:paraId="2309577D" w14:textId="77777777" w:rsidR="00B36357" w:rsidRPr="0080126E" w:rsidRDefault="00B36357" w:rsidP="00715610">
            <w:pPr>
              <w:rPr>
                <w:rFonts w:ascii="Arial" w:hAnsi="Arial" w:cs="Arial"/>
              </w:rPr>
            </w:pPr>
          </w:p>
        </w:tc>
        <w:tc>
          <w:tcPr>
            <w:tcW w:w="1134" w:type="dxa"/>
          </w:tcPr>
          <w:p w14:paraId="386E1D71" w14:textId="77777777" w:rsidR="00B36357" w:rsidRDefault="00B36357" w:rsidP="00715610">
            <w:pPr>
              <w:rPr>
                <w:rFonts w:ascii="Arial" w:hAnsi="Arial" w:cs="Arial"/>
              </w:rPr>
            </w:pPr>
          </w:p>
        </w:tc>
        <w:tc>
          <w:tcPr>
            <w:tcW w:w="4677" w:type="dxa"/>
          </w:tcPr>
          <w:p w14:paraId="736C5961" w14:textId="77777777" w:rsidR="00B36357" w:rsidRDefault="00B36357" w:rsidP="00715610">
            <w:pPr>
              <w:rPr>
                <w:rFonts w:ascii="Arial" w:hAnsi="Arial" w:cs="Arial"/>
              </w:rPr>
            </w:pPr>
          </w:p>
        </w:tc>
        <w:tc>
          <w:tcPr>
            <w:tcW w:w="4677" w:type="dxa"/>
          </w:tcPr>
          <w:p w14:paraId="1EADDC92" w14:textId="77777777" w:rsidR="00B36357" w:rsidRDefault="00B36357" w:rsidP="00715610">
            <w:pPr>
              <w:rPr>
                <w:rFonts w:ascii="Arial" w:hAnsi="Arial" w:cs="Arial"/>
              </w:rPr>
            </w:pPr>
          </w:p>
        </w:tc>
      </w:tr>
      <w:tr w:rsidR="00B36357" w14:paraId="78F9E8E7" w14:textId="77777777" w:rsidTr="00B36357">
        <w:trPr>
          <w:trHeight w:val="578"/>
        </w:trPr>
        <w:tc>
          <w:tcPr>
            <w:tcW w:w="425" w:type="dxa"/>
          </w:tcPr>
          <w:p w14:paraId="30060913" w14:textId="77777777" w:rsidR="00B36357" w:rsidRPr="0080126E" w:rsidRDefault="00B36357" w:rsidP="00715610">
            <w:pPr>
              <w:rPr>
                <w:rFonts w:ascii="Arial" w:hAnsi="Arial" w:cs="Arial"/>
              </w:rPr>
            </w:pPr>
            <w:r w:rsidRPr="0080126E">
              <w:rPr>
                <w:rFonts w:ascii="Arial" w:hAnsi="Arial" w:cs="Arial"/>
              </w:rPr>
              <w:t>4</w:t>
            </w:r>
          </w:p>
        </w:tc>
        <w:tc>
          <w:tcPr>
            <w:tcW w:w="3970" w:type="dxa"/>
          </w:tcPr>
          <w:p w14:paraId="7296DA84" w14:textId="77777777" w:rsidR="00B36357" w:rsidRPr="0080126E" w:rsidRDefault="00B36357" w:rsidP="00715610">
            <w:pPr>
              <w:rPr>
                <w:rFonts w:ascii="Arial" w:hAnsi="Arial" w:cs="Arial"/>
              </w:rPr>
            </w:pPr>
            <w:r w:rsidRPr="0080126E">
              <w:rPr>
                <w:rFonts w:ascii="Arial" w:hAnsi="Arial" w:cs="Arial"/>
              </w:rPr>
              <w:t>Trained to be aware of the barriers that may exist for families that include disabled adults and children.</w:t>
            </w:r>
          </w:p>
        </w:tc>
        <w:tc>
          <w:tcPr>
            <w:tcW w:w="1134" w:type="dxa"/>
          </w:tcPr>
          <w:p w14:paraId="2049F822" w14:textId="77777777" w:rsidR="00B36357" w:rsidRPr="004969E6" w:rsidRDefault="00B36357" w:rsidP="00715610">
            <w:pPr>
              <w:rPr>
                <w:rFonts w:ascii="Arial" w:hAnsi="Arial" w:cs="Arial"/>
              </w:rPr>
            </w:pPr>
          </w:p>
        </w:tc>
        <w:tc>
          <w:tcPr>
            <w:tcW w:w="4677" w:type="dxa"/>
          </w:tcPr>
          <w:p w14:paraId="50C105B2" w14:textId="77777777" w:rsidR="00B36357" w:rsidRDefault="00B36357" w:rsidP="00715610">
            <w:pPr>
              <w:rPr>
                <w:rFonts w:ascii="Arial" w:hAnsi="Arial" w:cs="Arial"/>
              </w:rPr>
            </w:pPr>
          </w:p>
        </w:tc>
        <w:tc>
          <w:tcPr>
            <w:tcW w:w="4677" w:type="dxa"/>
          </w:tcPr>
          <w:p w14:paraId="1804533C" w14:textId="77777777" w:rsidR="00B36357" w:rsidRDefault="00B36357" w:rsidP="00715610">
            <w:pPr>
              <w:rPr>
                <w:rFonts w:ascii="Arial" w:hAnsi="Arial" w:cs="Arial"/>
              </w:rPr>
            </w:pPr>
          </w:p>
        </w:tc>
      </w:tr>
      <w:tr w:rsidR="00B36357" w14:paraId="5C4EA95F" w14:textId="77777777" w:rsidTr="00B36357">
        <w:trPr>
          <w:trHeight w:val="595"/>
        </w:trPr>
        <w:tc>
          <w:tcPr>
            <w:tcW w:w="425" w:type="dxa"/>
          </w:tcPr>
          <w:p w14:paraId="2668EA65" w14:textId="77777777" w:rsidR="00B36357" w:rsidRPr="0080126E" w:rsidRDefault="00B36357" w:rsidP="00715610">
            <w:pPr>
              <w:rPr>
                <w:rFonts w:ascii="Arial" w:hAnsi="Arial" w:cs="Arial"/>
              </w:rPr>
            </w:pPr>
            <w:r w:rsidRPr="0080126E">
              <w:rPr>
                <w:rFonts w:ascii="Arial" w:hAnsi="Arial" w:cs="Arial"/>
              </w:rPr>
              <w:t xml:space="preserve">5 </w:t>
            </w:r>
          </w:p>
        </w:tc>
        <w:tc>
          <w:tcPr>
            <w:tcW w:w="3970" w:type="dxa"/>
          </w:tcPr>
          <w:p w14:paraId="21F4DD90" w14:textId="77777777" w:rsidR="00B36357" w:rsidRPr="0080126E" w:rsidRDefault="00B36357" w:rsidP="000B0518">
            <w:pPr>
              <w:rPr>
                <w:rFonts w:ascii="Arial" w:hAnsi="Arial" w:cs="Arial"/>
              </w:rPr>
            </w:pPr>
            <w:r w:rsidRPr="0080126E">
              <w:rPr>
                <w:rFonts w:ascii="Arial" w:hAnsi="Arial" w:cs="Arial"/>
              </w:rPr>
              <w:t>Understand both the positive ethos and specific provision in place to support disabled families at each activity/ venue.</w:t>
            </w:r>
          </w:p>
        </w:tc>
        <w:tc>
          <w:tcPr>
            <w:tcW w:w="1134" w:type="dxa"/>
          </w:tcPr>
          <w:p w14:paraId="49E4B1FB" w14:textId="77777777" w:rsidR="00B36357" w:rsidRDefault="00B36357" w:rsidP="00715610">
            <w:pPr>
              <w:rPr>
                <w:rFonts w:ascii="Arial" w:hAnsi="Arial" w:cs="Arial"/>
              </w:rPr>
            </w:pPr>
          </w:p>
        </w:tc>
        <w:tc>
          <w:tcPr>
            <w:tcW w:w="4677" w:type="dxa"/>
          </w:tcPr>
          <w:p w14:paraId="658CCDC3" w14:textId="77777777" w:rsidR="00B36357" w:rsidRDefault="00B36357" w:rsidP="00715610">
            <w:pPr>
              <w:rPr>
                <w:rFonts w:ascii="Arial" w:hAnsi="Arial" w:cs="Arial"/>
              </w:rPr>
            </w:pPr>
          </w:p>
        </w:tc>
        <w:tc>
          <w:tcPr>
            <w:tcW w:w="4677" w:type="dxa"/>
          </w:tcPr>
          <w:p w14:paraId="65BE9B0A" w14:textId="77777777" w:rsidR="00B36357" w:rsidRDefault="00B36357" w:rsidP="00715610">
            <w:pPr>
              <w:rPr>
                <w:rFonts w:ascii="Arial" w:hAnsi="Arial" w:cs="Arial"/>
              </w:rPr>
            </w:pPr>
          </w:p>
        </w:tc>
      </w:tr>
      <w:tr w:rsidR="00B36357" w14:paraId="37149619" w14:textId="77777777" w:rsidTr="00B36357">
        <w:trPr>
          <w:trHeight w:val="595"/>
        </w:trPr>
        <w:tc>
          <w:tcPr>
            <w:tcW w:w="425" w:type="dxa"/>
          </w:tcPr>
          <w:p w14:paraId="50C47A14" w14:textId="77777777" w:rsidR="00B36357" w:rsidRDefault="00B36357" w:rsidP="00715610">
            <w:pPr>
              <w:rPr>
                <w:rFonts w:ascii="Arial" w:hAnsi="Arial" w:cs="Arial"/>
              </w:rPr>
            </w:pPr>
            <w:r>
              <w:rPr>
                <w:rFonts w:ascii="Arial" w:hAnsi="Arial" w:cs="Arial"/>
              </w:rPr>
              <w:t>6</w:t>
            </w:r>
          </w:p>
        </w:tc>
        <w:tc>
          <w:tcPr>
            <w:tcW w:w="3970" w:type="dxa"/>
          </w:tcPr>
          <w:p w14:paraId="1C8C1F91" w14:textId="77777777" w:rsidR="00B36357" w:rsidRDefault="00B36357" w:rsidP="00715610">
            <w:pPr>
              <w:rPr>
                <w:rFonts w:ascii="Arial" w:hAnsi="Arial" w:cs="Arial"/>
              </w:rPr>
            </w:pPr>
            <w:r w:rsidRPr="00CD7AF1">
              <w:rPr>
                <w:rFonts w:ascii="Arial" w:hAnsi="Arial" w:cs="Arial"/>
              </w:rPr>
              <w:t xml:space="preserve">Able to effectively communicate our family offer </w:t>
            </w:r>
            <w:proofErr w:type="gramStart"/>
            <w:r w:rsidRPr="00CD7AF1">
              <w:rPr>
                <w:rFonts w:ascii="Arial" w:hAnsi="Arial" w:cs="Arial"/>
              </w:rPr>
              <w:t>e.g.</w:t>
            </w:r>
            <w:proofErr w:type="gramEnd"/>
            <w:r w:rsidRPr="00CD7AF1">
              <w:rPr>
                <w:rFonts w:ascii="Arial" w:hAnsi="Arial" w:cs="Arial"/>
              </w:rPr>
              <w:t xml:space="preserve"> age suitability, access, including limitations</w:t>
            </w:r>
            <w:r>
              <w:rPr>
                <w:rFonts w:ascii="Arial" w:hAnsi="Arial" w:cs="Arial"/>
              </w:rPr>
              <w:t>.</w:t>
            </w:r>
          </w:p>
          <w:p w14:paraId="46A3D066" w14:textId="77777777" w:rsidR="00B36357" w:rsidRDefault="00B36357" w:rsidP="00715610">
            <w:pPr>
              <w:rPr>
                <w:rFonts w:ascii="Arial" w:hAnsi="Arial" w:cs="Arial"/>
              </w:rPr>
            </w:pPr>
          </w:p>
          <w:p w14:paraId="157EA0EA" w14:textId="77777777" w:rsidR="00B36357" w:rsidRPr="00D9055C" w:rsidRDefault="00B36357" w:rsidP="00715610">
            <w:pPr>
              <w:rPr>
                <w:rFonts w:ascii="Arial" w:hAnsi="Arial" w:cs="Arial"/>
              </w:rPr>
            </w:pPr>
          </w:p>
        </w:tc>
        <w:tc>
          <w:tcPr>
            <w:tcW w:w="1134" w:type="dxa"/>
          </w:tcPr>
          <w:p w14:paraId="35EFEBE7" w14:textId="77777777" w:rsidR="00B36357" w:rsidRDefault="00B36357" w:rsidP="00715610">
            <w:pPr>
              <w:rPr>
                <w:rFonts w:ascii="Arial" w:hAnsi="Arial" w:cs="Arial"/>
              </w:rPr>
            </w:pPr>
          </w:p>
        </w:tc>
        <w:tc>
          <w:tcPr>
            <w:tcW w:w="4677" w:type="dxa"/>
          </w:tcPr>
          <w:p w14:paraId="5039CDEA" w14:textId="77777777" w:rsidR="00B36357" w:rsidRDefault="00B36357" w:rsidP="00715610">
            <w:pPr>
              <w:rPr>
                <w:rFonts w:ascii="Arial" w:hAnsi="Arial" w:cs="Arial"/>
              </w:rPr>
            </w:pPr>
          </w:p>
        </w:tc>
        <w:tc>
          <w:tcPr>
            <w:tcW w:w="4677" w:type="dxa"/>
          </w:tcPr>
          <w:p w14:paraId="549D7168" w14:textId="77777777" w:rsidR="00B36357" w:rsidRDefault="00B36357" w:rsidP="00715610">
            <w:pPr>
              <w:rPr>
                <w:rFonts w:ascii="Arial" w:hAnsi="Arial" w:cs="Arial"/>
              </w:rPr>
            </w:pPr>
          </w:p>
        </w:tc>
      </w:tr>
      <w:tr w:rsidR="00B36357" w14:paraId="200B4F87" w14:textId="77777777" w:rsidTr="00B36357">
        <w:trPr>
          <w:trHeight w:val="547"/>
        </w:trPr>
        <w:tc>
          <w:tcPr>
            <w:tcW w:w="425" w:type="dxa"/>
          </w:tcPr>
          <w:p w14:paraId="2BCF0577" w14:textId="77777777" w:rsidR="00B36357" w:rsidRDefault="00B36357" w:rsidP="00715610">
            <w:pPr>
              <w:rPr>
                <w:rFonts w:ascii="Arial" w:hAnsi="Arial" w:cs="Arial"/>
              </w:rPr>
            </w:pPr>
            <w:r>
              <w:rPr>
                <w:rFonts w:ascii="Arial" w:hAnsi="Arial" w:cs="Arial"/>
              </w:rPr>
              <w:t>7</w:t>
            </w:r>
          </w:p>
        </w:tc>
        <w:tc>
          <w:tcPr>
            <w:tcW w:w="3970" w:type="dxa"/>
          </w:tcPr>
          <w:p w14:paraId="40116B8A" w14:textId="77777777" w:rsidR="00B36357" w:rsidRDefault="00B36357" w:rsidP="00715610">
            <w:pPr>
              <w:rPr>
                <w:rFonts w:ascii="Arial" w:hAnsi="Arial" w:cs="Arial"/>
              </w:rPr>
            </w:pPr>
            <w:r w:rsidRPr="00CD7AF1">
              <w:rPr>
                <w:rFonts w:ascii="Arial" w:hAnsi="Arial" w:cs="Arial"/>
              </w:rPr>
              <w:t>Appropriately trained to deliver our child protection and safety policies</w:t>
            </w:r>
            <w:r>
              <w:rPr>
                <w:rFonts w:ascii="Arial" w:hAnsi="Arial" w:cs="Arial"/>
              </w:rPr>
              <w:t>.</w:t>
            </w:r>
          </w:p>
          <w:p w14:paraId="775767A5" w14:textId="77777777" w:rsidR="00B36357" w:rsidRDefault="00B36357" w:rsidP="00715610">
            <w:pPr>
              <w:rPr>
                <w:rFonts w:ascii="Arial" w:hAnsi="Arial" w:cs="Arial"/>
              </w:rPr>
            </w:pPr>
          </w:p>
          <w:p w14:paraId="6F300EF6" w14:textId="77777777" w:rsidR="00B36357" w:rsidRDefault="00B36357" w:rsidP="00715610">
            <w:pPr>
              <w:rPr>
                <w:rFonts w:ascii="Arial" w:hAnsi="Arial" w:cs="Arial"/>
              </w:rPr>
            </w:pPr>
          </w:p>
          <w:p w14:paraId="21BAF479" w14:textId="77777777" w:rsidR="00B36357" w:rsidRPr="00D9055C" w:rsidRDefault="00B36357" w:rsidP="00715610">
            <w:pPr>
              <w:rPr>
                <w:rFonts w:ascii="Arial" w:hAnsi="Arial" w:cs="Arial"/>
              </w:rPr>
            </w:pPr>
          </w:p>
        </w:tc>
        <w:tc>
          <w:tcPr>
            <w:tcW w:w="1134" w:type="dxa"/>
          </w:tcPr>
          <w:p w14:paraId="1C41783D" w14:textId="77777777" w:rsidR="00B36357" w:rsidRDefault="00B36357" w:rsidP="00715610">
            <w:pPr>
              <w:rPr>
                <w:rFonts w:ascii="Arial" w:hAnsi="Arial" w:cs="Arial"/>
              </w:rPr>
            </w:pPr>
          </w:p>
        </w:tc>
        <w:tc>
          <w:tcPr>
            <w:tcW w:w="4677" w:type="dxa"/>
          </w:tcPr>
          <w:p w14:paraId="16AE6B11" w14:textId="77777777" w:rsidR="00B36357" w:rsidRDefault="00B36357" w:rsidP="00715610">
            <w:pPr>
              <w:rPr>
                <w:rFonts w:ascii="Arial" w:hAnsi="Arial" w:cs="Arial"/>
              </w:rPr>
            </w:pPr>
          </w:p>
        </w:tc>
        <w:tc>
          <w:tcPr>
            <w:tcW w:w="4677" w:type="dxa"/>
          </w:tcPr>
          <w:p w14:paraId="3C4E39C7" w14:textId="77777777" w:rsidR="00B36357" w:rsidRDefault="00B36357" w:rsidP="00715610">
            <w:pPr>
              <w:rPr>
                <w:rFonts w:ascii="Arial" w:hAnsi="Arial" w:cs="Arial"/>
              </w:rPr>
            </w:pPr>
          </w:p>
        </w:tc>
      </w:tr>
      <w:tr w:rsidR="00B36357" w14:paraId="034368F0" w14:textId="77777777" w:rsidTr="00B36357">
        <w:trPr>
          <w:trHeight w:val="547"/>
        </w:trPr>
        <w:tc>
          <w:tcPr>
            <w:tcW w:w="425" w:type="dxa"/>
          </w:tcPr>
          <w:p w14:paraId="6CF6A56A" w14:textId="77777777" w:rsidR="00B36357" w:rsidRDefault="00B36357" w:rsidP="00715610">
            <w:pPr>
              <w:rPr>
                <w:rFonts w:ascii="Arial" w:hAnsi="Arial" w:cs="Arial"/>
              </w:rPr>
            </w:pPr>
            <w:r>
              <w:rPr>
                <w:rFonts w:ascii="Arial" w:hAnsi="Arial" w:cs="Arial"/>
              </w:rPr>
              <w:t>8</w:t>
            </w:r>
          </w:p>
        </w:tc>
        <w:tc>
          <w:tcPr>
            <w:tcW w:w="3970" w:type="dxa"/>
          </w:tcPr>
          <w:p w14:paraId="4D34B643" w14:textId="77777777" w:rsidR="00B36357" w:rsidRPr="001D2968" w:rsidRDefault="00B36357" w:rsidP="001D2968">
            <w:pPr>
              <w:pStyle w:val="ListParagraph"/>
              <w:spacing w:after="120"/>
              <w:ind w:left="0" w:right="-23"/>
              <w:contextualSpacing w:val="0"/>
              <w:rPr>
                <w:rFonts w:ascii="Arial" w:hAnsi="Arial" w:cs="Arial"/>
              </w:rPr>
            </w:pPr>
            <w:r>
              <w:rPr>
                <w:rFonts w:ascii="Arial" w:hAnsi="Arial" w:cs="Arial"/>
              </w:rPr>
              <w:t xml:space="preserve">Aware and </w:t>
            </w:r>
            <w:r w:rsidRPr="001D2968">
              <w:rPr>
                <w:rFonts w:ascii="Arial" w:hAnsi="Arial" w:cs="Arial"/>
              </w:rPr>
              <w:t>understanding of families with special needs and complex behaviour.</w:t>
            </w:r>
          </w:p>
          <w:p w14:paraId="7A4111C3" w14:textId="77777777" w:rsidR="00B36357" w:rsidRPr="00CD7AF1" w:rsidRDefault="00B36357" w:rsidP="00715610">
            <w:pPr>
              <w:rPr>
                <w:rFonts w:ascii="Arial" w:hAnsi="Arial" w:cs="Arial"/>
              </w:rPr>
            </w:pPr>
          </w:p>
        </w:tc>
        <w:tc>
          <w:tcPr>
            <w:tcW w:w="1134" w:type="dxa"/>
          </w:tcPr>
          <w:p w14:paraId="2D53557C" w14:textId="77777777" w:rsidR="00B36357" w:rsidRDefault="00B36357" w:rsidP="00715610">
            <w:pPr>
              <w:rPr>
                <w:rFonts w:ascii="Arial" w:hAnsi="Arial" w:cs="Arial"/>
              </w:rPr>
            </w:pPr>
          </w:p>
        </w:tc>
        <w:tc>
          <w:tcPr>
            <w:tcW w:w="4677" w:type="dxa"/>
          </w:tcPr>
          <w:p w14:paraId="71034265" w14:textId="77777777" w:rsidR="00B36357" w:rsidRDefault="00B36357" w:rsidP="00715610">
            <w:pPr>
              <w:rPr>
                <w:rFonts w:ascii="Arial" w:hAnsi="Arial" w:cs="Arial"/>
              </w:rPr>
            </w:pPr>
          </w:p>
        </w:tc>
        <w:tc>
          <w:tcPr>
            <w:tcW w:w="4677" w:type="dxa"/>
          </w:tcPr>
          <w:p w14:paraId="2517206B" w14:textId="77777777" w:rsidR="00B36357" w:rsidRDefault="00B36357" w:rsidP="00715610">
            <w:pPr>
              <w:rPr>
                <w:rFonts w:ascii="Arial" w:hAnsi="Arial" w:cs="Arial"/>
              </w:rPr>
            </w:pPr>
          </w:p>
        </w:tc>
      </w:tr>
      <w:tr w:rsidR="00B36357" w:rsidRPr="00D9055C" w14:paraId="672ECD00" w14:textId="77777777" w:rsidTr="00B36357">
        <w:tc>
          <w:tcPr>
            <w:tcW w:w="425" w:type="dxa"/>
          </w:tcPr>
          <w:p w14:paraId="4C1D7E47" w14:textId="77777777" w:rsidR="00B36357" w:rsidRPr="00D9055C" w:rsidRDefault="00B36357" w:rsidP="00715610">
            <w:pPr>
              <w:jc w:val="right"/>
              <w:rPr>
                <w:rFonts w:ascii="Arial" w:hAnsi="Arial" w:cs="Arial"/>
                <w:b/>
              </w:rPr>
            </w:pPr>
          </w:p>
        </w:tc>
        <w:tc>
          <w:tcPr>
            <w:tcW w:w="3970" w:type="dxa"/>
          </w:tcPr>
          <w:p w14:paraId="22824163" w14:textId="77777777" w:rsidR="00B36357" w:rsidRPr="00D9055C" w:rsidRDefault="00B36357" w:rsidP="00715610">
            <w:pPr>
              <w:jc w:val="right"/>
              <w:rPr>
                <w:rFonts w:ascii="Arial" w:hAnsi="Arial" w:cs="Arial"/>
                <w:b/>
              </w:rPr>
            </w:pPr>
          </w:p>
        </w:tc>
        <w:tc>
          <w:tcPr>
            <w:tcW w:w="1134" w:type="dxa"/>
          </w:tcPr>
          <w:p w14:paraId="7A134A67" w14:textId="77777777" w:rsidR="00B36357" w:rsidRPr="00D9055C" w:rsidRDefault="00B36357" w:rsidP="00715610">
            <w:pPr>
              <w:jc w:val="right"/>
              <w:rPr>
                <w:rFonts w:ascii="Arial" w:hAnsi="Arial" w:cs="Arial"/>
                <w:b/>
              </w:rPr>
            </w:pPr>
          </w:p>
        </w:tc>
        <w:tc>
          <w:tcPr>
            <w:tcW w:w="4677" w:type="dxa"/>
          </w:tcPr>
          <w:p w14:paraId="511A50A5" w14:textId="77777777" w:rsidR="00B36357" w:rsidRDefault="00B36357" w:rsidP="00917BD1">
            <w:pPr>
              <w:rPr>
                <w:rFonts w:ascii="Arial" w:hAnsi="Arial" w:cs="Arial"/>
                <w:b/>
              </w:rPr>
            </w:pPr>
            <w:r>
              <w:rPr>
                <w:rFonts w:ascii="Arial" w:hAnsi="Arial" w:cs="Arial"/>
                <w:b/>
              </w:rPr>
              <w:t>t</w:t>
            </w:r>
            <w:r w:rsidRPr="00D9055C">
              <w:rPr>
                <w:rFonts w:ascii="Arial" w:hAnsi="Arial" w:cs="Arial"/>
                <w:b/>
              </w:rPr>
              <w:t xml:space="preserve">otal out of </w:t>
            </w:r>
            <w:r>
              <w:rPr>
                <w:rFonts w:ascii="Arial" w:hAnsi="Arial" w:cs="Arial"/>
                <w:b/>
              </w:rPr>
              <w:t>30</w:t>
            </w:r>
            <w:r w:rsidRPr="00D9055C">
              <w:rPr>
                <w:rFonts w:ascii="Arial" w:hAnsi="Arial" w:cs="Arial"/>
                <w:b/>
              </w:rPr>
              <w:t>:</w:t>
            </w:r>
          </w:p>
          <w:p w14:paraId="7994B443" w14:textId="77777777" w:rsidR="00B36357" w:rsidRPr="00D9055C" w:rsidRDefault="00B36357" w:rsidP="00917BD1">
            <w:pPr>
              <w:rPr>
                <w:rFonts w:ascii="Arial" w:hAnsi="Arial" w:cs="Arial"/>
                <w:b/>
              </w:rPr>
            </w:pPr>
          </w:p>
        </w:tc>
        <w:tc>
          <w:tcPr>
            <w:tcW w:w="4677" w:type="dxa"/>
          </w:tcPr>
          <w:p w14:paraId="58D464E0" w14:textId="77777777" w:rsidR="00B36357" w:rsidRDefault="00B36357" w:rsidP="00917BD1">
            <w:pPr>
              <w:rPr>
                <w:rFonts w:ascii="Arial" w:hAnsi="Arial" w:cs="Arial"/>
                <w:b/>
              </w:rPr>
            </w:pPr>
          </w:p>
        </w:tc>
      </w:tr>
    </w:tbl>
    <w:p w14:paraId="097B5ADC" w14:textId="77777777" w:rsidR="00CD7AF1" w:rsidRDefault="00CD7AF1" w:rsidP="00D9055C">
      <w:pPr>
        <w:rPr>
          <w:rFonts w:ascii="Arial" w:hAnsi="Arial" w:cs="Arial"/>
        </w:rPr>
      </w:pPr>
    </w:p>
    <w:p w14:paraId="5C5965F0" w14:textId="77777777" w:rsidR="00A950E4" w:rsidRDefault="00CD7AF1" w:rsidP="001D2968">
      <w:pPr>
        <w:rPr>
          <w:rFonts w:ascii="Arial" w:hAnsi="Arial" w:cs="Arial"/>
        </w:rPr>
      </w:pPr>
      <w:r>
        <w:rPr>
          <w:rFonts w:ascii="Arial" w:hAnsi="Arial" w:cs="Arial"/>
        </w:rPr>
        <w:br w:type="page"/>
      </w:r>
    </w:p>
    <w:p w14:paraId="6CA894FB" w14:textId="77777777" w:rsidR="001D2968" w:rsidRDefault="001D2968" w:rsidP="001D2968">
      <w:pPr>
        <w:rPr>
          <w:caps/>
        </w:rPr>
      </w:pPr>
    </w:p>
    <w:p w14:paraId="1A68577F" w14:textId="77777777" w:rsidR="001012E0" w:rsidRDefault="00CD7AF1" w:rsidP="00A950E4">
      <w:pPr>
        <w:pStyle w:val="NoSpacing"/>
        <w:ind w:left="-567"/>
        <w:rPr>
          <w:rFonts w:ascii="Arial" w:hAnsi="Arial" w:cs="Arial"/>
          <w:b/>
          <w:caps/>
          <w:color w:val="00A6E2"/>
        </w:rPr>
      </w:pPr>
      <w:r w:rsidRPr="00A950E4">
        <w:rPr>
          <w:rFonts w:ascii="Arial" w:hAnsi="Arial" w:cs="Arial"/>
          <w:b/>
          <w:caps/>
          <w:color w:val="00A6E2"/>
        </w:rPr>
        <w:t>FACILITIES</w:t>
      </w:r>
    </w:p>
    <w:p w14:paraId="2FF175C9" w14:textId="77777777" w:rsidR="001012E0" w:rsidRPr="00715610" w:rsidRDefault="001012E0" w:rsidP="00A950E4">
      <w:pPr>
        <w:pStyle w:val="NoSpacing"/>
        <w:ind w:left="-567"/>
        <w:rPr>
          <w:rFonts w:ascii="Arial" w:hAnsi="Arial" w:cs="Arial"/>
          <w:b/>
          <w:caps/>
          <w:color w:val="00A6E2"/>
        </w:rPr>
      </w:pPr>
    </w:p>
    <w:p w14:paraId="5D4060E8" w14:textId="77777777" w:rsidR="001012E0" w:rsidRPr="00917BD1" w:rsidRDefault="001012E0" w:rsidP="00715610">
      <w:pPr>
        <w:pStyle w:val="ListParagraph"/>
        <w:numPr>
          <w:ilvl w:val="0"/>
          <w:numId w:val="4"/>
        </w:numPr>
        <w:spacing w:after="120"/>
        <w:ind w:left="0" w:right="-23" w:hanging="567"/>
        <w:rPr>
          <w:rFonts w:ascii="Arial" w:hAnsi="Arial" w:cs="Arial"/>
          <w:color w:val="00A6E2"/>
        </w:rPr>
      </w:pPr>
      <w:r w:rsidRPr="00917BD1">
        <w:rPr>
          <w:rFonts w:ascii="Arial" w:hAnsi="Arial" w:cs="Arial"/>
          <w:color w:val="00A6E2"/>
        </w:rPr>
        <w:t>Provide clear and honest information in print and on the internet about the facilities they have available, whilst ensuring they provide:</w:t>
      </w:r>
    </w:p>
    <w:p w14:paraId="09D289AA" w14:textId="77777777" w:rsidR="00715610" w:rsidRPr="00917BD1" w:rsidRDefault="00715610" w:rsidP="00715610">
      <w:pPr>
        <w:pStyle w:val="ListParagraph"/>
        <w:spacing w:after="120"/>
        <w:ind w:left="0" w:right="-23"/>
        <w:rPr>
          <w:rFonts w:ascii="Arial" w:hAnsi="Arial" w:cs="Arial"/>
          <w:color w:val="00A6E2"/>
        </w:rPr>
      </w:pPr>
    </w:p>
    <w:p w14:paraId="6CF7E904" w14:textId="77777777" w:rsidR="00AF6C89" w:rsidRDefault="00AF6C89" w:rsidP="00715610">
      <w:pPr>
        <w:pStyle w:val="ListParagraph"/>
        <w:numPr>
          <w:ilvl w:val="1"/>
          <w:numId w:val="4"/>
        </w:numPr>
        <w:spacing w:after="0"/>
        <w:ind w:left="851" w:right="-24" w:hanging="425"/>
        <w:rPr>
          <w:rFonts w:ascii="Arial" w:hAnsi="Arial" w:cs="Arial"/>
          <w:color w:val="00A6E2"/>
        </w:rPr>
      </w:pPr>
      <w:r>
        <w:rPr>
          <w:rFonts w:ascii="Arial" w:hAnsi="Arial" w:cs="Arial"/>
          <w:color w:val="00A6E2"/>
        </w:rPr>
        <w:t>Clean and safe facilities</w:t>
      </w:r>
      <w:r w:rsidR="007004D2">
        <w:rPr>
          <w:rFonts w:ascii="Arial" w:hAnsi="Arial" w:cs="Arial"/>
          <w:color w:val="00A6E2"/>
        </w:rPr>
        <w:t>.</w:t>
      </w:r>
    </w:p>
    <w:p w14:paraId="7DB3295F" w14:textId="77777777" w:rsidR="001012E0" w:rsidRPr="00917BD1" w:rsidRDefault="001012E0" w:rsidP="00715610">
      <w:pPr>
        <w:pStyle w:val="ListParagraph"/>
        <w:numPr>
          <w:ilvl w:val="1"/>
          <w:numId w:val="4"/>
        </w:numPr>
        <w:spacing w:after="0"/>
        <w:ind w:left="851" w:right="-24" w:hanging="425"/>
        <w:rPr>
          <w:rFonts w:ascii="Arial" w:hAnsi="Arial" w:cs="Arial"/>
          <w:color w:val="00A6E2"/>
        </w:rPr>
      </w:pPr>
      <w:r w:rsidRPr="00917BD1">
        <w:rPr>
          <w:rFonts w:ascii="Arial" w:hAnsi="Arial" w:cs="Arial"/>
          <w:color w:val="00A6E2"/>
        </w:rPr>
        <w:t>Suitable access for wheelchair users and buggies.</w:t>
      </w:r>
    </w:p>
    <w:p w14:paraId="5D472981" w14:textId="77777777" w:rsidR="001012E0" w:rsidRPr="00917BD1" w:rsidRDefault="001012E0" w:rsidP="00715610">
      <w:pPr>
        <w:pStyle w:val="ListParagraph"/>
        <w:numPr>
          <w:ilvl w:val="1"/>
          <w:numId w:val="4"/>
        </w:numPr>
        <w:spacing w:after="0"/>
        <w:ind w:left="851" w:right="-24" w:hanging="425"/>
        <w:rPr>
          <w:rFonts w:ascii="Arial" w:hAnsi="Arial" w:cs="Arial"/>
          <w:color w:val="00A6E2"/>
        </w:rPr>
      </w:pPr>
      <w:r w:rsidRPr="00917BD1">
        <w:rPr>
          <w:rFonts w:ascii="Arial" w:hAnsi="Arial" w:cs="Arial"/>
          <w:color w:val="00A6E2"/>
        </w:rPr>
        <w:t>Advice if spaces for wheelchair users and buggies are limited and/or advance booking is required.</w:t>
      </w:r>
    </w:p>
    <w:p w14:paraId="0E102DC8" w14:textId="77777777" w:rsidR="001012E0" w:rsidRPr="00917BD1" w:rsidRDefault="001012E0" w:rsidP="00715610">
      <w:pPr>
        <w:pStyle w:val="ListParagraph"/>
        <w:numPr>
          <w:ilvl w:val="1"/>
          <w:numId w:val="4"/>
        </w:numPr>
        <w:spacing w:after="0"/>
        <w:ind w:left="851" w:right="-24" w:hanging="425"/>
        <w:rPr>
          <w:rFonts w:ascii="Arial" w:hAnsi="Arial" w:cs="Arial"/>
          <w:color w:val="00A6E2"/>
        </w:rPr>
      </w:pPr>
      <w:r w:rsidRPr="00917BD1">
        <w:rPr>
          <w:rFonts w:ascii="Arial" w:hAnsi="Arial" w:cs="Arial"/>
          <w:color w:val="00A6E2"/>
        </w:rPr>
        <w:t>Appropriate seating for children and those with limited mobility.</w:t>
      </w:r>
    </w:p>
    <w:p w14:paraId="1DB9050F" w14:textId="77777777" w:rsidR="001012E0" w:rsidRPr="00917BD1" w:rsidRDefault="001012E0" w:rsidP="00715610">
      <w:pPr>
        <w:pStyle w:val="ListParagraph"/>
        <w:numPr>
          <w:ilvl w:val="1"/>
          <w:numId w:val="4"/>
        </w:numPr>
        <w:spacing w:after="0"/>
        <w:ind w:left="851" w:right="-24" w:hanging="425"/>
        <w:rPr>
          <w:rFonts w:ascii="Arial" w:hAnsi="Arial" w:cs="Arial"/>
          <w:color w:val="00A6E2"/>
        </w:rPr>
      </w:pPr>
      <w:r w:rsidRPr="00917BD1">
        <w:rPr>
          <w:rFonts w:ascii="Arial" w:hAnsi="Arial" w:cs="Arial"/>
          <w:color w:val="00A6E2"/>
        </w:rPr>
        <w:t xml:space="preserve">Accessible toilet and baby changing facilities that </w:t>
      </w:r>
      <w:r w:rsidR="003D1A05">
        <w:rPr>
          <w:rFonts w:ascii="Arial" w:hAnsi="Arial" w:cs="Arial"/>
          <w:color w:val="00A6E2"/>
        </w:rPr>
        <w:t>all genders</w:t>
      </w:r>
      <w:r w:rsidRPr="00917BD1">
        <w:rPr>
          <w:rFonts w:ascii="Arial" w:hAnsi="Arial" w:cs="Arial"/>
          <w:color w:val="00A6E2"/>
        </w:rPr>
        <w:t xml:space="preserve"> can access.</w:t>
      </w:r>
    </w:p>
    <w:p w14:paraId="5E03DB27" w14:textId="77777777" w:rsidR="001012E0" w:rsidRPr="00917BD1" w:rsidRDefault="001012E0" w:rsidP="00715610">
      <w:pPr>
        <w:pStyle w:val="ListParagraph"/>
        <w:numPr>
          <w:ilvl w:val="1"/>
          <w:numId w:val="4"/>
        </w:numPr>
        <w:spacing w:after="0"/>
        <w:ind w:left="851" w:right="-24" w:hanging="425"/>
        <w:rPr>
          <w:rFonts w:ascii="Arial" w:hAnsi="Arial" w:cs="Arial"/>
          <w:color w:val="00A6E2"/>
        </w:rPr>
      </w:pPr>
      <w:r w:rsidRPr="00917BD1">
        <w:rPr>
          <w:rFonts w:ascii="Arial" w:hAnsi="Arial" w:cs="Arial"/>
          <w:color w:val="00A6E2"/>
        </w:rPr>
        <w:t>Free drinking water.</w:t>
      </w:r>
    </w:p>
    <w:p w14:paraId="54FB44AD" w14:textId="77777777" w:rsidR="001012E0" w:rsidRPr="00917BD1" w:rsidRDefault="001012E0" w:rsidP="00715610">
      <w:pPr>
        <w:pStyle w:val="ListParagraph"/>
        <w:numPr>
          <w:ilvl w:val="1"/>
          <w:numId w:val="4"/>
        </w:numPr>
        <w:spacing w:after="0"/>
        <w:ind w:left="851" w:right="-24" w:hanging="425"/>
        <w:rPr>
          <w:rFonts w:ascii="Arial" w:hAnsi="Arial" w:cs="Arial"/>
          <w:color w:val="00A6E2"/>
        </w:rPr>
      </w:pPr>
      <w:r w:rsidRPr="00917BD1">
        <w:rPr>
          <w:rFonts w:ascii="Arial" w:hAnsi="Arial" w:cs="Arial"/>
          <w:color w:val="00A6E2"/>
        </w:rPr>
        <w:t>Healthy food and drink options suitable for families (if refreshments are available).</w:t>
      </w:r>
    </w:p>
    <w:p w14:paraId="46869510" w14:textId="77777777" w:rsidR="001012E0" w:rsidRPr="00917BD1" w:rsidRDefault="001012E0" w:rsidP="00715610">
      <w:pPr>
        <w:pStyle w:val="ListParagraph"/>
        <w:numPr>
          <w:ilvl w:val="1"/>
          <w:numId w:val="4"/>
        </w:numPr>
        <w:spacing w:after="0"/>
        <w:ind w:left="851" w:right="-24" w:hanging="425"/>
        <w:rPr>
          <w:rFonts w:ascii="Arial" w:hAnsi="Arial" w:cs="Arial"/>
          <w:color w:val="00A6E2"/>
        </w:rPr>
      </w:pPr>
      <w:r w:rsidRPr="00917BD1">
        <w:rPr>
          <w:rFonts w:ascii="Arial" w:hAnsi="Arial" w:cs="Arial"/>
          <w:color w:val="00A6E2"/>
        </w:rPr>
        <w:t>Comfortable seating for feeding babies, including breastfeeding.</w:t>
      </w:r>
    </w:p>
    <w:p w14:paraId="34115616" w14:textId="77777777" w:rsidR="001012E0" w:rsidRPr="00917BD1" w:rsidRDefault="001012E0" w:rsidP="00715610">
      <w:pPr>
        <w:pStyle w:val="ListParagraph"/>
        <w:numPr>
          <w:ilvl w:val="1"/>
          <w:numId w:val="4"/>
        </w:numPr>
        <w:spacing w:after="0"/>
        <w:ind w:left="851" w:right="-24" w:hanging="425"/>
        <w:rPr>
          <w:rFonts w:ascii="Arial" w:hAnsi="Arial" w:cs="Arial"/>
          <w:color w:val="00A6E2"/>
        </w:rPr>
      </w:pPr>
      <w:r w:rsidRPr="00917BD1">
        <w:rPr>
          <w:rFonts w:ascii="Arial" w:hAnsi="Arial" w:cs="Arial"/>
          <w:color w:val="00A6E2"/>
        </w:rPr>
        <w:t>Clear signage and easily identifiable staff/personnel.</w:t>
      </w:r>
    </w:p>
    <w:p w14:paraId="18206A94" w14:textId="77777777" w:rsidR="001012E0" w:rsidRPr="00917BD1" w:rsidRDefault="001012E0" w:rsidP="00715610">
      <w:pPr>
        <w:pStyle w:val="ListParagraph"/>
        <w:numPr>
          <w:ilvl w:val="1"/>
          <w:numId w:val="4"/>
        </w:numPr>
        <w:spacing w:after="0"/>
        <w:ind w:left="851" w:right="-24" w:hanging="425"/>
        <w:rPr>
          <w:rFonts w:ascii="Arial" w:hAnsi="Arial" w:cs="Arial"/>
          <w:color w:val="00A6E2"/>
        </w:rPr>
      </w:pPr>
      <w:r w:rsidRPr="00917BD1">
        <w:rPr>
          <w:rFonts w:ascii="Arial" w:hAnsi="Arial" w:cs="Arial"/>
          <w:color w:val="00A6E2"/>
        </w:rPr>
        <w:t>Clear travel information.</w:t>
      </w:r>
    </w:p>
    <w:p w14:paraId="2EA5686A" w14:textId="77777777" w:rsidR="001012E0" w:rsidRPr="00917BD1" w:rsidRDefault="001012E0" w:rsidP="001012E0">
      <w:pPr>
        <w:spacing w:after="0"/>
        <w:ind w:right="-23"/>
        <w:rPr>
          <w:rFonts w:ascii="Arial" w:hAnsi="Arial" w:cs="Arial"/>
          <w:color w:val="00A6E2"/>
        </w:rPr>
      </w:pPr>
    </w:p>
    <w:p w14:paraId="1AA36A46" w14:textId="77777777" w:rsidR="001012E0" w:rsidRPr="00917BD1" w:rsidRDefault="001012E0" w:rsidP="001012E0">
      <w:pPr>
        <w:spacing w:after="0"/>
        <w:ind w:right="-23"/>
        <w:rPr>
          <w:rFonts w:ascii="Arial" w:hAnsi="Arial" w:cs="Arial"/>
          <w:color w:val="00A6E2"/>
        </w:rPr>
      </w:pPr>
      <w:r w:rsidRPr="00917BD1">
        <w:rPr>
          <w:rFonts w:ascii="Arial" w:hAnsi="Arial" w:cs="Arial"/>
          <w:color w:val="00A6E2"/>
        </w:rPr>
        <w:t xml:space="preserve">In exceptional circumstances, standards holders may not be able to provide </w:t>
      </w:r>
      <w:proofErr w:type="gramStart"/>
      <w:r w:rsidRPr="00917BD1">
        <w:rPr>
          <w:rFonts w:ascii="Arial" w:hAnsi="Arial" w:cs="Arial"/>
          <w:color w:val="00A6E2"/>
        </w:rPr>
        <w:t>all of</w:t>
      </w:r>
      <w:proofErr w:type="gramEnd"/>
      <w:r w:rsidRPr="00917BD1">
        <w:rPr>
          <w:rFonts w:ascii="Arial" w:hAnsi="Arial" w:cs="Arial"/>
          <w:color w:val="00A6E2"/>
        </w:rPr>
        <w:t xml:space="preserve"> the facilities included in this list. If this occurs it will be clearly advertised so families are aware of limitations when planning their visit.</w:t>
      </w:r>
    </w:p>
    <w:p w14:paraId="0A30C903" w14:textId="77777777" w:rsidR="00715610" w:rsidRDefault="00715610" w:rsidP="001012E0">
      <w:pPr>
        <w:spacing w:after="0"/>
        <w:ind w:right="-23"/>
        <w:rPr>
          <w:rFonts w:ascii="Arial" w:hAnsi="Arial" w:cs="Arial"/>
          <w:sz w:val="24"/>
        </w:rPr>
      </w:pPr>
    </w:p>
    <w:p w14:paraId="0C9C39CE" w14:textId="77777777" w:rsidR="00715610" w:rsidRDefault="00D4176F" w:rsidP="00715610">
      <w:pPr>
        <w:spacing w:after="120"/>
        <w:ind w:right="-23" w:hanging="567"/>
        <w:rPr>
          <w:rFonts w:ascii="Arial" w:hAnsi="Arial" w:cs="Arial"/>
        </w:rPr>
      </w:pPr>
      <w:r w:rsidRPr="00A950E4">
        <w:rPr>
          <w:rFonts w:ascii="Arial" w:hAnsi="Arial" w:cs="Arial"/>
          <w:b/>
        </w:rPr>
        <w:t xml:space="preserve">Facilities – </w:t>
      </w:r>
      <w:proofErr w:type="gramStart"/>
      <w:r w:rsidRPr="00A950E4">
        <w:rPr>
          <w:rFonts w:ascii="Arial" w:hAnsi="Arial" w:cs="Arial"/>
          <w:b/>
        </w:rPr>
        <w:t>venue based</w:t>
      </w:r>
      <w:proofErr w:type="gramEnd"/>
      <w:r w:rsidRPr="00A950E4">
        <w:rPr>
          <w:rFonts w:ascii="Arial" w:hAnsi="Arial" w:cs="Arial"/>
          <w:b/>
        </w:rPr>
        <w:t xml:space="preserve"> organisations</w:t>
      </w:r>
      <w:r w:rsidRPr="001012E0">
        <w:rPr>
          <w:rFonts w:ascii="Arial" w:hAnsi="Arial" w:cs="Arial"/>
        </w:rPr>
        <w:t xml:space="preserve"> </w:t>
      </w:r>
      <w:r>
        <w:rPr>
          <w:rFonts w:ascii="Arial" w:hAnsi="Arial" w:cs="Arial"/>
        </w:rPr>
        <w:t>- c</w:t>
      </w:r>
      <w:r w:rsidR="00715610" w:rsidRPr="001012E0">
        <w:rPr>
          <w:rFonts w:ascii="Arial" w:hAnsi="Arial" w:cs="Arial"/>
        </w:rPr>
        <w:t>hecklist on next page…</w:t>
      </w:r>
      <w:r w:rsidR="00715610">
        <w:rPr>
          <w:rFonts w:ascii="Arial" w:hAnsi="Arial" w:cs="Arial"/>
        </w:rPr>
        <w:t xml:space="preserve"> </w:t>
      </w:r>
    </w:p>
    <w:p w14:paraId="606252C6" w14:textId="77777777" w:rsidR="00D4176F" w:rsidRPr="00396577" w:rsidRDefault="00D4176F" w:rsidP="00D4176F">
      <w:pPr>
        <w:ind w:hanging="567"/>
        <w:rPr>
          <w:rFonts w:ascii="Arial" w:hAnsi="Arial" w:cs="Arial"/>
          <w:b/>
        </w:rPr>
      </w:pPr>
      <w:r w:rsidRPr="00396577">
        <w:rPr>
          <w:rFonts w:ascii="Arial" w:hAnsi="Arial" w:cs="Arial"/>
          <w:b/>
        </w:rPr>
        <w:t xml:space="preserve">Facilities </w:t>
      </w:r>
      <w:r>
        <w:rPr>
          <w:rFonts w:ascii="Arial" w:hAnsi="Arial" w:cs="Arial"/>
          <w:b/>
        </w:rPr>
        <w:t>– non-</w:t>
      </w:r>
      <w:proofErr w:type="gramStart"/>
      <w:r>
        <w:rPr>
          <w:rFonts w:ascii="Arial" w:hAnsi="Arial" w:cs="Arial"/>
          <w:b/>
        </w:rPr>
        <w:t xml:space="preserve">venue </w:t>
      </w:r>
      <w:r w:rsidRPr="00396577">
        <w:rPr>
          <w:rFonts w:ascii="Arial" w:hAnsi="Arial" w:cs="Arial"/>
          <w:b/>
        </w:rPr>
        <w:t>based</w:t>
      </w:r>
      <w:proofErr w:type="gramEnd"/>
      <w:r w:rsidRPr="00396577">
        <w:rPr>
          <w:rFonts w:ascii="Arial" w:hAnsi="Arial" w:cs="Arial"/>
          <w:b/>
        </w:rPr>
        <w:t xml:space="preserve"> organisations</w:t>
      </w:r>
      <w:r>
        <w:rPr>
          <w:rFonts w:ascii="Arial" w:hAnsi="Arial" w:cs="Arial"/>
          <w:b/>
        </w:rPr>
        <w:t xml:space="preserve"> </w:t>
      </w:r>
      <w:r>
        <w:rPr>
          <w:rFonts w:ascii="Arial" w:hAnsi="Arial" w:cs="Arial"/>
          <w:b/>
        </w:rPr>
        <w:softHyphen/>
      </w:r>
      <w:r>
        <w:rPr>
          <w:rFonts w:ascii="Arial" w:hAnsi="Arial" w:cs="Arial"/>
        </w:rPr>
        <w:t>– refer to both facilities checklists</w:t>
      </w:r>
      <w:r w:rsidRPr="001012E0">
        <w:rPr>
          <w:rFonts w:ascii="Arial" w:hAnsi="Arial" w:cs="Arial"/>
        </w:rPr>
        <w:t>…</w:t>
      </w:r>
    </w:p>
    <w:p w14:paraId="370E65F3" w14:textId="77777777" w:rsidR="00D4176F" w:rsidRPr="001012E0" w:rsidRDefault="00D4176F" w:rsidP="00715610">
      <w:pPr>
        <w:spacing w:after="120"/>
        <w:ind w:right="-23" w:hanging="567"/>
        <w:rPr>
          <w:rFonts w:ascii="Arial" w:hAnsi="Arial" w:cs="Arial"/>
        </w:rPr>
      </w:pPr>
    </w:p>
    <w:p w14:paraId="3E69E3F5" w14:textId="77777777" w:rsidR="00715610" w:rsidRPr="009F3C05" w:rsidRDefault="00715610" w:rsidP="001012E0">
      <w:pPr>
        <w:spacing w:after="0"/>
        <w:ind w:right="-23"/>
        <w:rPr>
          <w:rFonts w:ascii="Arial" w:hAnsi="Arial" w:cs="Arial"/>
          <w:sz w:val="24"/>
        </w:rPr>
      </w:pPr>
    </w:p>
    <w:p w14:paraId="7F5B0F2F" w14:textId="77777777" w:rsidR="00715610" w:rsidRDefault="00715610">
      <w:r>
        <w:br w:type="page"/>
      </w:r>
    </w:p>
    <w:p w14:paraId="63626E77" w14:textId="77777777" w:rsidR="00715610" w:rsidRDefault="00715610" w:rsidP="00A950E4">
      <w:pPr>
        <w:pStyle w:val="NoSpacing"/>
      </w:pPr>
    </w:p>
    <w:p w14:paraId="5234B6C0" w14:textId="77777777" w:rsidR="00715610" w:rsidRPr="00A950E4" w:rsidRDefault="00715610" w:rsidP="00715610">
      <w:pPr>
        <w:ind w:left="-567"/>
      </w:pPr>
      <w:r w:rsidRPr="00A950E4">
        <w:rPr>
          <w:rFonts w:ascii="Arial" w:hAnsi="Arial" w:cs="Arial"/>
          <w:b/>
        </w:rPr>
        <w:t xml:space="preserve">Facilities – </w:t>
      </w:r>
      <w:proofErr w:type="gramStart"/>
      <w:r w:rsidRPr="00A950E4">
        <w:rPr>
          <w:rFonts w:ascii="Arial" w:hAnsi="Arial" w:cs="Arial"/>
          <w:b/>
        </w:rPr>
        <w:t>venue based</w:t>
      </w:r>
      <w:proofErr w:type="gramEnd"/>
      <w:r w:rsidRPr="00A950E4">
        <w:rPr>
          <w:rFonts w:ascii="Arial" w:hAnsi="Arial" w:cs="Arial"/>
          <w:b/>
        </w:rPr>
        <w:t xml:space="preserve"> organisations:</w:t>
      </w:r>
    </w:p>
    <w:p w14:paraId="4B53D6B1" w14:textId="77777777" w:rsidR="00715610" w:rsidRDefault="00715610" w:rsidP="00715610">
      <w:pPr>
        <w:ind w:left="-567" w:right="-613"/>
        <w:rPr>
          <w:rFonts w:ascii="Arial" w:hAnsi="Arial" w:cs="Arial"/>
        </w:rPr>
      </w:pPr>
      <w:r w:rsidRPr="00396577">
        <w:rPr>
          <w:rFonts w:ascii="Arial" w:hAnsi="Arial" w:cs="Arial"/>
        </w:rPr>
        <w:t xml:space="preserve">Venue based standards holders are required to provide </w:t>
      </w:r>
      <w:proofErr w:type="gramStart"/>
      <w:r w:rsidRPr="00396577">
        <w:rPr>
          <w:rFonts w:ascii="Arial" w:hAnsi="Arial" w:cs="Arial"/>
        </w:rPr>
        <w:t>ALL of</w:t>
      </w:r>
      <w:proofErr w:type="gramEnd"/>
      <w:r w:rsidRPr="00396577">
        <w:rPr>
          <w:rFonts w:ascii="Arial" w:hAnsi="Arial" w:cs="Arial"/>
        </w:rPr>
        <w:t xml:space="preserve"> the facilities listed </w:t>
      </w:r>
      <w:r w:rsidR="00D4176F">
        <w:rPr>
          <w:rFonts w:ascii="Arial" w:hAnsi="Arial" w:cs="Arial"/>
        </w:rPr>
        <w:t>below</w:t>
      </w:r>
      <w:r w:rsidRPr="00396577">
        <w:rPr>
          <w:rFonts w:ascii="Arial" w:hAnsi="Arial" w:cs="Arial"/>
        </w:rPr>
        <w:t xml:space="preserve">. If you have any ‘no’s you must address these before you sign up to the Standards. </w:t>
      </w:r>
    </w:p>
    <w:p w14:paraId="6A601033" w14:textId="77777777" w:rsidR="00715610" w:rsidRPr="00A950E4" w:rsidRDefault="00715610" w:rsidP="00715610">
      <w:pPr>
        <w:ind w:left="-567" w:right="-613"/>
        <w:rPr>
          <w:rFonts w:ascii="Arial" w:hAnsi="Arial" w:cs="Arial"/>
        </w:rPr>
      </w:pPr>
      <w:r w:rsidRPr="00396577">
        <w:rPr>
          <w:rFonts w:ascii="Arial" w:hAnsi="Arial" w:cs="Arial"/>
        </w:rPr>
        <w:t xml:space="preserve">In exceptional circumstances, standards holders may not be able to provide </w:t>
      </w:r>
      <w:proofErr w:type="gramStart"/>
      <w:r w:rsidRPr="00396577">
        <w:rPr>
          <w:rFonts w:ascii="Arial" w:hAnsi="Arial" w:cs="Arial"/>
        </w:rPr>
        <w:t>all of</w:t>
      </w:r>
      <w:proofErr w:type="gramEnd"/>
      <w:r w:rsidRPr="00396577">
        <w:rPr>
          <w:rFonts w:ascii="Arial" w:hAnsi="Arial" w:cs="Arial"/>
        </w:rPr>
        <w:t xml:space="preserve"> the facilities included in this list. If this </w:t>
      </w:r>
      <w:proofErr w:type="gramStart"/>
      <w:r w:rsidRPr="00396577">
        <w:rPr>
          <w:rFonts w:ascii="Arial" w:hAnsi="Arial" w:cs="Arial"/>
        </w:rPr>
        <w:t>occurs</w:t>
      </w:r>
      <w:proofErr w:type="gramEnd"/>
      <w:r w:rsidRPr="00396577">
        <w:rPr>
          <w:rFonts w:ascii="Arial" w:hAnsi="Arial" w:cs="Arial"/>
        </w:rPr>
        <w:t xml:space="preserve"> you must clearly advertise the facilities you are unable to provide. These limitations must be clearly advert</w:t>
      </w:r>
      <w:r>
        <w:rPr>
          <w:rFonts w:ascii="Arial" w:hAnsi="Arial" w:cs="Arial"/>
        </w:rPr>
        <w:t xml:space="preserve">ised BEFORE booking so families </w:t>
      </w:r>
      <w:r w:rsidRPr="00396577">
        <w:rPr>
          <w:rFonts w:ascii="Arial" w:hAnsi="Arial" w:cs="Arial"/>
        </w:rPr>
        <w:t>can decide if the facility is an essential requirement for them.</w:t>
      </w:r>
    </w:p>
    <w:p w14:paraId="025A74CF" w14:textId="77777777" w:rsidR="00715610" w:rsidRPr="009A2862" w:rsidRDefault="00715610" w:rsidP="00A950E4">
      <w:pPr>
        <w:pStyle w:val="NoSpacing"/>
      </w:pPr>
    </w:p>
    <w:tbl>
      <w:tblPr>
        <w:tblStyle w:val="TableGrid"/>
        <w:tblW w:w="14883" w:type="dxa"/>
        <w:tblInd w:w="-459" w:type="dxa"/>
        <w:tblLayout w:type="fixed"/>
        <w:tblLook w:val="04A0" w:firstRow="1" w:lastRow="0" w:firstColumn="1" w:lastColumn="0" w:noHBand="0" w:noVBand="1"/>
      </w:tblPr>
      <w:tblGrid>
        <w:gridCol w:w="425"/>
        <w:gridCol w:w="3970"/>
        <w:gridCol w:w="1134"/>
        <w:gridCol w:w="4677"/>
        <w:gridCol w:w="4677"/>
      </w:tblGrid>
      <w:tr w:rsidR="00B36357" w:rsidRPr="00D9055C" w14:paraId="03D928B2" w14:textId="77777777" w:rsidTr="00B36357">
        <w:tc>
          <w:tcPr>
            <w:tcW w:w="425" w:type="dxa"/>
          </w:tcPr>
          <w:p w14:paraId="633FDB79" w14:textId="77777777" w:rsidR="00B36357" w:rsidRPr="00D9055C" w:rsidRDefault="00B36357" w:rsidP="00715610">
            <w:pPr>
              <w:rPr>
                <w:rFonts w:ascii="Arial" w:hAnsi="Arial" w:cs="Arial"/>
                <w:b/>
              </w:rPr>
            </w:pPr>
          </w:p>
        </w:tc>
        <w:tc>
          <w:tcPr>
            <w:tcW w:w="3970" w:type="dxa"/>
          </w:tcPr>
          <w:p w14:paraId="23D3AC98" w14:textId="77777777" w:rsidR="00B36357" w:rsidRPr="0080126E" w:rsidRDefault="00B36357" w:rsidP="00CD7AF1">
            <w:pPr>
              <w:rPr>
                <w:rFonts w:ascii="Arial" w:hAnsi="Arial" w:cs="Arial"/>
                <w:b/>
              </w:rPr>
            </w:pPr>
            <w:r w:rsidRPr="0080126E">
              <w:rPr>
                <w:rFonts w:ascii="Arial" w:hAnsi="Arial" w:cs="Arial"/>
                <w:b/>
              </w:rPr>
              <w:t>Do we have:</w:t>
            </w:r>
          </w:p>
        </w:tc>
        <w:tc>
          <w:tcPr>
            <w:tcW w:w="1134" w:type="dxa"/>
          </w:tcPr>
          <w:p w14:paraId="0A910276" w14:textId="77777777" w:rsidR="00B36357" w:rsidRPr="00D9055C" w:rsidRDefault="00B36357" w:rsidP="00715610">
            <w:pPr>
              <w:rPr>
                <w:rFonts w:ascii="Arial" w:hAnsi="Arial" w:cs="Arial"/>
                <w:b/>
              </w:rPr>
            </w:pPr>
            <w:r>
              <w:rPr>
                <w:rFonts w:ascii="Arial" w:hAnsi="Arial" w:cs="Arial"/>
                <w:b/>
              </w:rPr>
              <w:t>Do we do this? (Y/N)</w:t>
            </w:r>
          </w:p>
        </w:tc>
        <w:tc>
          <w:tcPr>
            <w:tcW w:w="4677" w:type="dxa"/>
          </w:tcPr>
          <w:p w14:paraId="78182807" w14:textId="77777777" w:rsidR="00B36357" w:rsidRDefault="00B36357" w:rsidP="00715610">
            <w:pPr>
              <w:rPr>
                <w:rFonts w:ascii="Arial" w:hAnsi="Arial" w:cs="Arial"/>
                <w:b/>
              </w:rPr>
            </w:pPr>
            <w:r w:rsidRPr="00D9055C">
              <w:rPr>
                <w:rFonts w:ascii="Arial" w:hAnsi="Arial" w:cs="Arial"/>
                <w:b/>
              </w:rPr>
              <w:t>How well do we do this now (0-5)?</w:t>
            </w:r>
            <w:r>
              <w:rPr>
                <w:rFonts w:ascii="Arial" w:hAnsi="Arial" w:cs="Arial"/>
                <w:b/>
              </w:rPr>
              <w:t xml:space="preserve"> </w:t>
            </w:r>
          </w:p>
          <w:p w14:paraId="51C49977" w14:textId="77777777" w:rsidR="00B36357" w:rsidRPr="00D9055C" w:rsidRDefault="00B36357" w:rsidP="00715610">
            <w:pPr>
              <w:rPr>
                <w:rFonts w:ascii="Arial" w:hAnsi="Arial" w:cs="Arial"/>
                <w:b/>
              </w:rPr>
            </w:pPr>
            <w:r w:rsidRPr="00D9055C">
              <w:rPr>
                <w:rFonts w:ascii="Arial" w:hAnsi="Arial" w:cs="Arial"/>
                <w:b/>
              </w:rPr>
              <w:t>How can we improve?</w:t>
            </w:r>
          </w:p>
        </w:tc>
        <w:tc>
          <w:tcPr>
            <w:tcW w:w="4677" w:type="dxa"/>
          </w:tcPr>
          <w:p w14:paraId="7E404D0F" w14:textId="77777777" w:rsidR="00B36357" w:rsidRPr="00D9055C" w:rsidRDefault="00B36357" w:rsidP="00715610">
            <w:pPr>
              <w:rPr>
                <w:rFonts w:ascii="Arial" w:hAnsi="Arial" w:cs="Arial"/>
                <w:b/>
              </w:rPr>
            </w:pPr>
            <w:r>
              <w:rPr>
                <w:rFonts w:ascii="Arial" w:hAnsi="Arial" w:cs="Arial"/>
                <w:b/>
              </w:rPr>
              <w:t>What has changed? (To be filled in 6 months after review)</w:t>
            </w:r>
          </w:p>
        </w:tc>
      </w:tr>
      <w:tr w:rsidR="00B36357" w14:paraId="55F36362" w14:textId="77777777" w:rsidTr="00B36357">
        <w:trPr>
          <w:trHeight w:val="545"/>
        </w:trPr>
        <w:tc>
          <w:tcPr>
            <w:tcW w:w="425" w:type="dxa"/>
          </w:tcPr>
          <w:p w14:paraId="3CFAEC09" w14:textId="77777777" w:rsidR="00B36357" w:rsidRPr="003A3629" w:rsidRDefault="00B36357" w:rsidP="00715610">
            <w:pPr>
              <w:rPr>
                <w:rFonts w:ascii="Arial" w:hAnsi="Arial" w:cs="Arial"/>
                <w:highlight w:val="yellow"/>
              </w:rPr>
            </w:pPr>
            <w:r w:rsidRPr="0080126E">
              <w:rPr>
                <w:rFonts w:ascii="Arial" w:hAnsi="Arial" w:cs="Arial"/>
              </w:rPr>
              <w:t>a</w:t>
            </w:r>
          </w:p>
        </w:tc>
        <w:tc>
          <w:tcPr>
            <w:tcW w:w="3970" w:type="dxa"/>
          </w:tcPr>
          <w:p w14:paraId="013DF807" w14:textId="77777777" w:rsidR="00B36357" w:rsidRPr="0080126E" w:rsidRDefault="00B36357" w:rsidP="00715610">
            <w:pPr>
              <w:rPr>
                <w:rFonts w:ascii="Arial" w:hAnsi="Arial" w:cs="Arial"/>
              </w:rPr>
            </w:pPr>
            <w:r w:rsidRPr="0080126E">
              <w:rPr>
                <w:rFonts w:ascii="Arial" w:hAnsi="Arial" w:cs="Arial"/>
              </w:rPr>
              <w:t>Clean and safe facilities.</w:t>
            </w:r>
          </w:p>
          <w:p w14:paraId="4160E774" w14:textId="77777777" w:rsidR="00B36357" w:rsidRPr="0080126E" w:rsidRDefault="00B36357" w:rsidP="00715610">
            <w:pPr>
              <w:rPr>
                <w:rFonts w:ascii="Arial" w:hAnsi="Arial" w:cs="Arial"/>
              </w:rPr>
            </w:pPr>
          </w:p>
          <w:p w14:paraId="3D9C2ED9" w14:textId="77777777" w:rsidR="00B36357" w:rsidRPr="0080126E" w:rsidRDefault="00B36357" w:rsidP="00715610">
            <w:pPr>
              <w:rPr>
                <w:rFonts w:ascii="Arial" w:hAnsi="Arial" w:cs="Arial"/>
              </w:rPr>
            </w:pPr>
          </w:p>
        </w:tc>
        <w:tc>
          <w:tcPr>
            <w:tcW w:w="1134" w:type="dxa"/>
          </w:tcPr>
          <w:p w14:paraId="2BBE1ABE" w14:textId="77777777" w:rsidR="00B36357" w:rsidRDefault="00B36357" w:rsidP="00715610">
            <w:pPr>
              <w:rPr>
                <w:rFonts w:ascii="Arial" w:hAnsi="Arial" w:cs="Arial"/>
              </w:rPr>
            </w:pPr>
          </w:p>
        </w:tc>
        <w:tc>
          <w:tcPr>
            <w:tcW w:w="4677" w:type="dxa"/>
          </w:tcPr>
          <w:p w14:paraId="3714B1AF" w14:textId="77777777" w:rsidR="00B36357" w:rsidRDefault="00B36357" w:rsidP="00715610">
            <w:pPr>
              <w:rPr>
                <w:rFonts w:ascii="Arial" w:hAnsi="Arial" w:cs="Arial"/>
              </w:rPr>
            </w:pPr>
          </w:p>
        </w:tc>
        <w:tc>
          <w:tcPr>
            <w:tcW w:w="4677" w:type="dxa"/>
          </w:tcPr>
          <w:p w14:paraId="2FF14511" w14:textId="77777777" w:rsidR="00B36357" w:rsidRDefault="00B36357" w:rsidP="00715610">
            <w:pPr>
              <w:rPr>
                <w:rFonts w:ascii="Arial" w:hAnsi="Arial" w:cs="Arial"/>
              </w:rPr>
            </w:pPr>
          </w:p>
        </w:tc>
      </w:tr>
      <w:tr w:rsidR="00B36357" w14:paraId="63390A40" w14:textId="77777777" w:rsidTr="00B36357">
        <w:trPr>
          <w:trHeight w:val="545"/>
        </w:trPr>
        <w:tc>
          <w:tcPr>
            <w:tcW w:w="425" w:type="dxa"/>
          </w:tcPr>
          <w:p w14:paraId="75388801" w14:textId="77777777" w:rsidR="00B36357" w:rsidRDefault="00B36357" w:rsidP="00715610">
            <w:pPr>
              <w:rPr>
                <w:rFonts w:ascii="Arial" w:hAnsi="Arial" w:cs="Arial"/>
              </w:rPr>
            </w:pPr>
            <w:r>
              <w:rPr>
                <w:rFonts w:ascii="Arial" w:hAnsi="Arial" w:cs="Arial"/>
              </w:rPr>
              <w:t>b</w:t>
            </w:r>
          </w:p>
        </w:tc>
        <w:tc>
          <w:tcPr>
            <w:tcW w:w="3970" w:type="dxa"/>
          </w:tcPr>
          <w:p w14:paraId="14C693AA" w14:textId="77777777" w:rsidR="00B36357" w:rsidRPr="0080126E" w:rsidRDefault="00B36357" w:rsidP="00B33159">
            <w:pPr>
              <w:rPr>
                <w:rFonts w:ascii="Arial" w:hAnsi="Arial" w:cs="Arial"/>
              </w:rPr>
            </w:pPr>
            <w:r w:rsidRPr="0080126E">
              <w:rPr>
                <w:rFonts w:ascii="Arial" w:hAnsi="Arial" w:cs="Arial"/>
              </w:rPr>
              <w:t>Suitable access for wheelchair users and buggies.</w:t>
            </w:r>
          </w:p>
          <w:p w14:paraId="211B99A1" w14:textId="77777777" w:rsidR="00B36357" w:rsidRPr="0080126E" w:rsidRDefault="00B36357" w:rsidP="00715610">
            <w:pPr>
              <w:rPr>
                <w:rFonts w:ascii="Arial" w:hAnsi="Arial" w:cs="Arial"/>
              </w:rPr>
            </w:pPr>
          </w:p>
        </w:tc>
        <w:tc>
          <w:tcPr>
            <w:tcW w:w="1134" w:type="dxa"/>
          </w:tcPr>
          <w:p w14:paraId="3AE18A28" w14:textId="77777777" w:rsidR="00B36357" w:rsidRDefault="00B36357" w:rsidP="00715610">
            <w:pPr>
              <w:rPr>
                <w:rFonts w:ascii="Arial" w:hAnsi="Arial" w:cs="Arial"/>
              </w:rPr>
            </w:pPr>
          </w:p>
        </w:tc>
        <w:tc>
          <w:tcPr>
            <w:tcW w:w="4677" w:type="dxa"/>
          </w:tcPr>
          <w:p w14:paraId="797E041C" w14:textId="77777777" w:rsidR="00B36357" w:rsidRDefault="00B36357" w:rsidP="00715610">
            <w:pPr>
              <w:rPr>
                <w:rFonts w:ascii="Arial" w:hAnsi="Arial" w:cs="Arial"/>
              </w:rPr>
            </w:pPr>
          </w:p>
        </w:tc>
        <w:tc>
          <w:tcPr>
            <w:tcW w:w="4677" w:type="dxa"/>
          </w:tcPr>
          <w:p w14:paraId="72708F5E" w14:textId="77777777" w:rsidR="00B36357" w:rsidRDefault="00B36357" w:rsidP="00715610">
            <w:pPr>
              <w:rPr>
                <w:rFonts w:ascii="Arial" w:hAnsi="Arial" w:cs="Arial"/>
              </w:rPr>
            </w:pPr>
          </w:p>
        </w:tc>
      </w:tr>
      <w:tr w:rsidR="00B36357" w14:paraId="2E519306" w14:textId="77777777" w:rsidTr="00B36357">
        <w:trPr>
          <w:trHeight w:val="551"/>
        </w:trPr>
        <w:tc>
          <w:tcPr>
            <w:tcW w:w="425" w:type="dxa"/>
          </w:tcPr>
          <w:p w14:paraId="1E4B11E4" w14:textId="77777777" w:rsidR="00B36357" w:rsidRDefault="00B36357" w:rsidP="00715610">
            <w:pPr>
              <w:rPr>
                <w:rFonts w:ascii="Arial" w:hAnsi="Arial" w:cs="Arial"/>
              </w:rPr>
            </w:pPr>
            <w:r>
              <w:rPr>
                <w:rFonts w:ascii="Arial" w:hAnsi="Arial" w:cs="Arial"/>
              </w:rPr>
              <w:t>c</w:t>
            </w:r>
          </w:p>
        </w:tc>
        <w:tc>
          <w:tcPr>
            <w:tcW w:w="3970" w:type="dxa"/>
          </w:tcPr>
          <w:p w14:paraId="40FA2D19" w14:textId="77777777" w:rsidR="00B36357" w:rsidRPr="0080126E" w:rsidRDefault="00B36357" w:rsidP="00715610">
            <w:pPr>
              <w:rPr>
                <w:rFonts w:ascii="Arial" w:hAnsi="Arial" w:cs="Arial"/>
              </w:rPr>
            </w:pPr>
            <w:r w:rsidRPr="0080126E">
              <w:rPr>
                <w:rFonts w:ascii="Arial" w:hAnsi="Arial" w:cs="Arial"/>
              </w:rPr>
              <w:t>Advice if spaces for wheelchair users and buggies are limited and/or advance booking is required.</w:t>
            </w:r>
          </w:p>
          <w:p w14:paraId="58A0E6AE" w14:textId="77777777" w:rsidR="00B36357" w:rsidRPr="0080126E" w:rsidRDefault="00B36357" w:rsidP="00715610">
            <w:pPr>
              <w:rPr>
                <w:rFonts w:ascii="Arial" w:hAnsi="Arial" w:cs="Arial"/>
              </w:rPr>
            </w:pPr>
          </w:p>
        </w:tc>
        <w:tc>
          <w:tcPr>
            <w:tcW w:w="1134" w:type="dxa"/>
          </w:tcPr>
          <w:p w14:paraId="2FBE8FCE" w14:textId="77777777" w:rsidR="00B36357" w:rsidRDefault="00B36357" w:rsidP="00715610">
            <w:pPr>
              <w:rPr>
                <w:rFonts w:ascii="Arial" w:hAnsi="Arial" w:cs="Arial"/>
              </w:rPr>
            </w:pPr>
          </w:p>
        </w:tc>
        <w:tc>
          <w:tcPr>
            <w:tcW w:w="4677" w:type="dxa"/>
          </w:tcPr>
          <w:p w14:paraId="3C9FAF92" w14:textId="77777777" w:rsidR="00B36357" w:rsidRDefault="00B36357" w:rsidP="00715610">
            <w:pPr>
              <w:rPr>
                <w:rFonts w:ascii="Arial" w:hAnsi="Arial" w:cs="Arial"/>
              </w:rPr>
            </w:pPr>
          </w:p>
        </w:tc>
        <w:tc>
          <w:tcPr>
            <w:tcW w:w="4677" w:type="dxa"/>
          </w:tcPr>
          <w:p w14:paraId="551F56CB" w14:textId="77777777" w:rsidR="00B36357" w:rsidRDefault="00B36357" w:rsidP="00715610">
            <w:pPr>
              <w:rPr>
                <w:rFonts w:ascii="Arial" w:hAnsi="Arial" w:cs="Arial"/>
              </w:rPr>
            </w:pPr>
          </w:p>
        </w:tc>
      </w:tr>
      <w:tr w:rsidR="00B36357" w14:paraId="5C5361B6" w14:textId="77777777" w:rsidTr="00B36357">
        <w:trPr>
          <w:trHeight w:val="578"/>
        </w:trPr>
        <w:tc>
          <w:tcPr>
            <w:tcW w:w="425" w:type="dxa"/>
          </w:tcPr>
          <w:p w14:paraId="0A820887" w14:textId="77777777" w:rsidR="00B36357" w:rsidRDefault="00B36357" w:rsidP="00715610">
            <w:pPr>
              <w:rPr>
                <w:rFonts w:ascii="Arial" w:hAnsi="Arial" w:cs="Arial"/>
              </w:rPr>
            </w:pPr>
            <w:r>
              <w:rPr>
                <w:rFonts w:ascii="Arial" w:hAnsi="Arial" w:cs="Arial"/>
              </w:rPr>
              <w:t>d</w:t>
            </w:r>
          </w:p>
        </w:tc>
        <w:tc>
          <w:tcPr>
            <w:tcW w:w="3970" w:type="dxa"/>
          </w:tcPr>
          <w:p w14:paraId="398DD120" w14:textId="77777777" w:rsidR="00B36357" w:rsidRPr="0080126E" w:rsidRDefault="00B36357" w:rsidP="00396577">
            <w:pPr>
              <w:rPr>
                <w:rFonts w:ascii="Arial" w:hAnsi="Arial" w:cs="Arial"/>
              </w:rPr>
            </w:pPr>
            <w:r w:rsidRPr="0080126E">
              <w:rPr>
                <w:rFonts w:ascii="Arial" w:hAnsi="Arial" w:cs="Arial"/>
              </w:rPr>
              <w:t xml:space="preserve">Appropriate seating for children and those with limited mobility </w:t>
            </w:r>
            <w:proofErr w:type="gramStart"/>
            <w:r w:rsidRPr="0080126E">
              <w:rPr>
                <w:rFonts w:ascii="Arial" w:hAnsi="Arial" w:cs="Arial"/>
              </w:rPr>
              <w:t>e.g.</w:t>
            </w:r>
            <w:proofErr w:type="gramEnd"/>
            <w:r w:rsidRPr="0080126E">
              <w:rPr>
                <w:rFonts w:ascii="Arial" w:hAnsi="Arial" w:cs="Arial"/>
              </w:rPr>
              <w:t xml:space="preserve"> booster seats, special seating areas to give good sightlines</w:t>
            </w:r>
            <w:r w:rsidRPr="00014BC8">
              <w:rPr>
                <w:rFonts w:ascii="Arial" w:hAnsi="Arial" w:cs="Arial"/>
              </w:rPr>
              <w:t>. See page 15 for our Booster Seat Guidance.</w:t>
            </w:r>
          </w:p>
        </w:tc>
        <w:tc>
          <w:tcPr>
            <w:tcW w:w="1134" w:type="dxa"/>
          </w:tcPr>
          <w:p w14:paraId="109C874E" w14:textId="77777777" w:rsidR="00B36357" w:rsidRDefault="00B36357" w:rsidP="00715610">
            <w:pPr>
              <w:rPr>
                <w:rFonts w:ascii="Arial" w:hAnsi="Arial" w:cs="Arial"/>
              </w:rPr>
            </w:pPr>
          </w:p>
        </w:tc>
        <w:tc>
          <w:tcPr>
            <w:tcW w:w="4677" w:type="dxa"/>
          </w:tcPr>
          <w:p w14:paraId="5FFF642C" w14:textId="77777777" w:rsidR="00B36357" w:rsidRDefault="00B36357" w:rsidP="00715610">
            <w:pPr>
              <w:rPr>
                <w:rFonts w:ascii="Arial" w:hAnsi="Arial" w:cs="Arial"/>
              </w:rPr>
            </w:pPr>
          </w:p>
        </w:tc>
        <w:tc>
          <w:tcPr>
            <w:tcW w:w="4677" w:type="dxa"/>
          </w:tcPr>
          <w:p w14:paraId="63B2C599" w14:textId="77777777" w:rsidR="00B36357" w:rsidRDefault="00B36357" w:rsidP="00715610">
            <w:pPr>
              <w:rPr>
                <w:rFonts w:ascii="Arial" w:hAnsi="Arial" w:cs="Arial"/>
              </w:rPr>
            </w:pPr>
          </w:p>
        </w:tc>
      </w:tr>
      <w:tr w:rsidR="00B36357" w14:paraId="02A784BC" w14:textId="77777777" w:rsidTr="00B36357">
        <w:trPr>
          <w:trHeight w:val="595"/>
        </w:trPr>
        <w:tc>
          <w:tcPr>
            <w:tcW w:w="425" w:type="dxa"/>
          </w:tcPr>
          <w:p w14:paraId="05D868E0" w14:textId="77777777" w:rsidR="00B36357" w:rsidRDefault="00B36357" w:rsidP="00715610">
            <w:pPr>
              <w:rPr>
                <w:rFonts w:ascii="Arial" w:hAnsi="Arial" w:cs="Arial"/>
              </w:rPr>
            </w:pPr>
            <w:r>
              <w:rPr>
                <w:rFonts w:ascii="Arial" w:hAnsi="Arial" w:cs="Arial"/>
              </w:rPr>
              <w:t>e</w:t>
            </w:r>
          </w:p>
        </w:tc>
        <w:tc>
          <w:tcPr>
            <w:tcW w:w="3970" w:type="dxa"/>
          </w:tcPr>
          <w:p w14:paraId="5A3C001D" w14:textId="77777777" w:rsidR="00B36357" w:rsidRPr="0080126E" w:rsidRDefault="00B36357" w:rsidP="00715610">
            <w:pPr>
              <w:rPr>
                <w:rFonts w:ascii="Arial" w:hAnsi="Arial" w:cs="Arial"/>
              </w:rPr>
            </w:pPr>
            <w:r w:rsidRPr="0080126E">
              <w:rPr>
                <w:rFonts w:ascii="Arial" w:hAnsi="Arial" w:cs="Arial"/>
              </w:rPr>
              <w:t xml:space="preserve">Accessible toilet and baby changing facilities that </w:t>
            </w:r>
            <w:r>
              <w:rPr>
                <w:rFonts w:ascii="Arial" w:hAnsi="Arial" w:cs="Arial"/>
              </w:rPr>
              <w:t>all genders</w:t>
            </w:r>
            <w:r w:rsidRPr="0080126E">
              <w:rPr>
                <w:rFonts w:ascii="Arial" w:hAnsi="Arial" w:cs="Arial"/>
              </w:rPr>
              <w:t xml:space="preserve"> can access.</w:t>
            </w:r>
          </w:p>
          <w:p w14:paraId="4ADD2EDA" w14:textId="77777777" w:rsidR="00B36357" w:rsidRPr="0080126E" w:rsidRDefault="00B36357" w:rsidP="00715610">
            <w:pPr>
              <w:rPr>
                <w:rFonts w:ascii="Arial" w:hAnsi="Arial" w:cs="Arial"/>
              </w:rPr>
            </w:pPr>
          </w:p>
        </w:tc>
        <w:tc>
          <w:tcPr>
            <w:tcW w:w="1134" w:type="dxa"/>
          </w:tcPr>
          <w:p w14:paraId="225B44A1" w14:textId="77777777" w:rsidR="00B36357" w:rsidRDefault="00B36357" w:rsidP="00715610">
            <w:pPr>
              <w:rPr>
                <w:rFonts w:ascii="Arial" w:hAnsi="Arial" w:cs="Arial"/>
              </w:rPr>
            </w:pPr>
          </w:p>
        </w:tc>
        <w:tc>
          <w:tcPr>
            <w:tcW w:w="4677" w:type="dxa"/>
          </w:tcPr>
          <w:p w14:paraId="22648964" w14:textId="77777777" w:rsidR="00B36357" w:rsidRDefault="00B36357" w:rsidP="00715610">
            <w:pPr>
              <w:rPr>
                <w:rFonts w:ascii="Arial" w:hAnsi="Arial" w:cs="Arial"/>
              </w:rPr>
            </w:pPr>
          </w:p>
        </w:tc>
        <w:tc>
          <w:tcPr>
            <w:tcW w:w="4677" w:type="dxa"/>
          </w:tcPr>
          <w:p w14:paraId="05F77DF3" w14:textId="77777777" w:rsidR="00B36357" w:rsidRDefault="00B36357" w:rsidP="00715610">
            <w:pPr>
              <w:rPr>
                <w:rFonts w:ascii="Arial" w:hAnsi="Arial" w:cs="Arial"/>
              </w:rPr>
            </w:pPr>
          </w:p>
        </w:tc>
      </w:tr>
      <w:tr w:rsidR="00B36357" w14:paraId="1C9FAB1E" w14:textId="77777777" w:rsidTr="00B36357">
        <w:trPr>
          <w:trHeight w:val="249"/>
        </w:trPr>
        <w:tc>
          <w:tcPr>
            <w:tcW w:w="425" w:type="dxa"/>
          </w:tcPr>
          <w:p w14:paraId="6F9BCF46" w14:textId="77777777" w:rsidR="00B36357" w:rsidRDefault="00B36357" w:rsidP="00715610">
            <w:pPr>
              <w:rPr>
                <w:rFonts w:ascii="Arial" w:hAnsi="Arial" w:cs="Arial"/>
              </w:rPr>
            </w:pPr>
            <w:r>
              <w:rPr>
                <w:rFonts w:ascii="Arial" w:hAnsi="Arial" w:cs="Arial"/>
              </w:rPr>
              <w:t>f</w:t>
            </w:r>
          </w:p>
        </w:tc>
        <w:tc>
          <w:tcPr>
            <w:tcW w:w="3970" w:type="dxa"/>
          </w:tcPr>
          <w:p w14:paraId="476BAC5D" w14:textId="77777777" w:rsidR="00B36357" w:rsidRPr="0080126E" w:rsidRDefault="00B36357" w:rsidP="00715610">
            <w:pPr>
              <w:rPr>
                <w:rFonts w:ascii="Arial" w:hAnsi="Arial" w:cs="Arial"/>
              </w:rPr>
            </w:pPr>
            <w:r w:rsidRPr="0080126E">
              <w:rPr>
                <w:rFonts w:ascii="Arial" w:hAnsi="Arial" w:cs="Arial"/>
              </w:rPr>
              <w:t>Free drinking water.</w:t>
            </w:r>
          </w:p>
          <w:p w14:paraId="08C046FA" w14:textId="77777777" w:rsidR="00B36357" w:rsidRPr="0080126E" w:rsidRDefault="00B36357" w:rsidP="00715610">
            <w:pPr>
              <w:rPr>
                <w:rFonts w:ascii="Arial" w:hAnsi="Arial" w:cs="Arial"/>
              </w:rPr>
            </w:pPr>
          </w:p>
        </w:tc>
        <w:tc>
          <w:tcPr>
            <w:tcW w:w="1134" w:type="dxa"/>
          </w:tcPr>
          <w:p w14:paraId="536F9A78" w14:textId="77777777" w:rsidR="00B36357" w:rsidRDefault="00B36357" w:rsidP="00715610">
            <w:pPr>
              <w:rPr>
                <w:rFonts w:ascii="Arial" w:hAnsi="Arial" w:cs="Arial"/>
              </w:rPr>
            </w:pPr>
          </w:p>
        </w:tc>
        <w:tc>
          <w:tcPr>
            <w:tcW w:w="4677" w:type="dxa"/>
          </w:tcPr>
          <w:p w14:paraId="7B85C987" w14:textId="77777777" w:rsidR="00B36357" w:rsidRDefault="00B36357" w:rsidP="00715610">
            <w:pPr>
              <w:rPr>
                <w:rFonts w:ascii="Arial" w:hAnsi="Arial" w:cs="Arial"/>
              </w:rPr>
            </w:pPr>
          </w:p>
        </w:tc>
        <w:tc>
          <w:tcPr>
            <w:tcW w:w="4677" w:type="dxa"/>
          </w:tcPr>
          <w:p w14:paraId="56913B60" w14:textId="77777777" w:rsidR="00B36357" w:rsidRDefault="00B36357" w:rsidP="00715610">
            <w:pPr>
              <w:rPr>
                <w:rFonts w:ascii="Arial" w:hAnsi="Arial" w:cs="Arial"/>
              </w:rPr>
            </w:pPr>
          </w:p>
        </w:tc>
      </w:tr>
      <w:tr w:rsidR="00B36357" w14:paraId="4B096C07" w14:textId="77777777" w:rsidTr="00B36357">
        <w:trPr>
          <w:trHeight w:val="547"/>
        </w:trPr>
        <w:tc>
          <w:tcPr>
            <w:tcW w:w="425" w:type="dxa"/>
          </w:tcPr>
          <w:p w14:paraId="34745E30" w14:textId="77777777" w:rsidR="00B36357" w:rsidRDefault="00B36357" w:rsidP="00715610">
            <w:pPr>
              <w:rPr>
                <w:rFonts w:ascii="Arial" w:hAnsi="Arial" w:cs="Arial"/>
              </w:rPr>
            </w:pPr>
            <w:r>
              <w:rPr>
                <w:rFonts w:ascii="Arial" w:hAnsi="Arial" w:cs="Arial"/>
              </w:rPr>
              <w:t>g</w:t>
            </w:r>
          </w:p>
        </w:tc>
        <w:tc>
          <w:tcPr>
            <w:tcW w:w="3970" w:type="dxa"/>
          </w:tcPr>
          <w:p w14:paraId="6F4E2B6E" w14:textId="77777777" w:rsidR="00B36357" w:rsidRPr="0080126E" w:rsidRDefault="00B36357" w:rsidP="003A3629">
            <w:pPr>
              <w:rPr>
                <w:rFonts w:ascii="Arial" w:hAnsi="Arial" w:cs="Arial"/>
              </w:rPr>
            </w:pPr>
            <w:r w:rsidRPr="0080126E">
              <w:rPr>
                <w:rFonts w:ascii="Arial" w:hAnsi="Arial" w:cs="Arial"/>
              </w:rPr>
              <w:t>If refreshments are available, include some healthy food and drink options suitable for families.</w:t>
            </w:r>
          </w:p>
          <w:p w14:paraId="24E50C8E" w14:textId="77777777" w:rsidR="00B36357" w:rsidRPr="0080126E" w:rsidRDefault="00B36357" w:rsidP="003A3629">
            <w:pPr>
              <w:rPr>
                <w:rFonts w:ascii="Arial" w:hAnsi="Arial" w:cs="Arial"/>
              </w:rPr>
            </w:pPr>
          </w:p>
        </w:tc>
        <w:tc>
          <w:tcPr>
            <w:tcW w:w="1134" w:type="dxa"/>
          </w:tcPr>
          <w:p w14:paraId="021F6527" w14:textId="77777777" w:rsidR="00B36357" w:rsidRDefault="00B36357" w:rsidP="00715610">
            <w:pPr>
              <w:rPr>
                <w:rFonts w:ascii="Arial" w:hAnsi="Arial" w:cs="Arial"/>
              </w:rPr>
            </w:pPr>
          </w:p>
        </w:tc>
        <w:tc>
          <w:tcPr>
            <w:tcW w:w="4677" w:type="dxa"/>
          </w:tcPr>
          <w:p w14:paraId="09783A2D" w14:textId="77777777" w:rsidR="00B36357" w:rsidRDefault="00B36357" w:rsidP="00715610">
            <w:pPr>
              <w:rPr>
                <w:rFonts w:ascii="Arial" w:hAnsi="Arial" w:cs="Arial"/>
              </w:rPr>
            </w:pPr>
          </w:p>
        </w:tc>
        <w:tc>
          <w:tcPr>
            <w:tcW w:w="4677" w:type="dxa"/>
          </w:tcPr>
          <w:p w14:paraId="645C7BE2" w14:textId="77777777" w:rsidR="00B36357" w:rsidRDefault="00B36357" w:rsidP="00715610">
            <w:pPr>
              <w:rPr>
                <w:rFonts w:ascii="Arial" w:hAnsi="Arial" w:cs="Arial"/>
              </w:rPr>
            </w:pPr>
          </w:p>
        </w:tc>
      </w:tr>
      <w:tr w:rsidR="00B36357" w14:paraId="701466AB" w14:textId="77777777" w:rsidTr="00B36357">
        <w:trPr>
          <w:trHeight w:val="547"/>
        </w:trPr>
        <w:tc>
          <w:tcPr>
            <w:tcW w:w="425" w:type="dxa"/>
          </w:tcPr>
          <w:p w14:paraId="4382186B" w14:textId="77777777" w:rsidR="00B36357" w:rsidRDefault="00B36357" w:rsidP="00715610">
            <w:pPr>
              <w:rPr>
                <w:rFonts w:ascii="Arial" w:hAnsi="Arial" w:cs="Arial"/>
              </w:rPr>
            </w:pPr>
            <w:r>
              <w:rPr>
                <w:rFonts w:ascii="Arial" w:hAnsi="Arial" w:cs="Arial"/>
              </w:rPr>
              <w:t>h</w:t>
            </w:r>
          </w:p>
        </w:tc>
        <w:tc>
          <w:tcPr>
            <w:tcW w:w="3970" w:type="dxa"/>
          </w:tcPr>
          <w:p w14:paraId="70EF8C79" w14:textId="77777777" w:rsidR="00B36357" w:rsidRDefault="00B36357" w:rsidP="00715610">
            <w:pPr>
              <w:rPr>
                <w:rFonts w:ascii="Arial" w:hAnsi="Arial" w:cs="Arial"/>
              </w:rPr>
            </w:pPr>
            <w:r w:rsidRPr="00CD7AF1">
              <w:rPr>
                <w:rFonts w:ascii="Arial" w:hAnsi="Arial" w:cs="Arial"/>
              </w:rPr>
              <w:t>Comfortable seating for feeding babies, including breastfeeding</w:t>
            </w:r>
            <w:r>
              <w:rPr>
                <w:rFonts w:ascii="Arial" w:hAnsi="Arial" w:cs="Arial"/>
              </w:rPr>
              <w:t>.</w:t>
            </w:r>
          </w:p>
          <w:p w14:paraId="30ECE25D" w14:textId="77777777" w:rsidR="00B36357" w:rsidRDefault="00B36357" w:rsidP="00715610">
            <w:pPr>
              <w:rPr>
                <w:rFonts w:ascii="Arial" w:hAnsi="Arial" w:cs="Arial"/>
              </w:rPr>
            </w:pPr>
          </w:p>
          <w:p w14:paraId="0AB4CC8D" w14:textId="77777777" w:rsidR="00B36357" w:rsidRPr="00CD7AF1" w:rsidRDefault="00B36357" w:rsidP="00715610">
            <w:pPr>
              <w:rPr>
                <w:rFonts w:ascii="Arial" w:hAnsi="Arial" w:cs="Arial"/>
              </w:rPr>
            </w:pPr>
          </w:p>
        </w:tc>
        <w:tc>
          <w:tcPr>
            <w:tcW w:w="1134" w:type="dxa"/>
          </w:tcPr>
          <w:p w14:paraId="5517EAA1" w14:textId="77777777" w:rsidR="00B36357" w:rsidRDefault="00B36357" w:rsidP="00715610">
            <w:pPr>
              <w:rPr>
                <w:rFonts w:ascii="Arial" w:hAnsi="Arial" w:cs="Arial"/>
              </w:rPr>
            </w:pPr>
          </w:p>
        </w:tc>
        <w:tc>
          <w:tcPr>
            <w:tcW w:w="4677" w:type="dxa"/>
          </w:tcPr>
          <w:p w14:paraId="1190FF2E" w14:textId="77777777" w:rsidR="00B36357" w:rsidRDefault="00B36357" w:rsidP="00715610">
            <w:pPr>
              <w:rPr>
                <w:rFonts w:ascii="Arial" w:hAnsi="Arial" w:cs="Arial"/>
              </w:rPr>
            </w:pPr>
          </w:p>
        </w:tc>
        <w:tc>
          <w:tcPr>
            <w:tcW w:w="4677" w:type="dxa"/>
          </w:tcPr>
          <w:p w14:paraId="029A2F47" w14:textId="77777777" w:rsidR="00B36357" w:rsidRDefault="00B36357" w:rsidP="00715610">
            <w:pPr>
              <w:rPr>
                <w:rFonts w:ascii="Arial" w:hAnsi="Arial" w:cs="Arial"/>
              </w:rPr>
            </w:pPr>
          </w:p>
        </w:tc>
      </w:tr>
      <w:tr w:rsidR="00B36357" w14:paraId="7514EB18" w14:textId="77777777" w:rsidTr="00B36357">
        <w:trPr>
          <w:trHeight w:val="547"/>
        </w:trPr>
        <w:tc>
          <w:tcPr>
            <w:tcW w:w="425" w:type="dxa"/>
          </w:tcPr>
          <w:p w14:paraId="59B3B0F2" w14:textId="77777777" w:rsidR="00B36357" w:rsidRDefault="00B36357" w:rsidP="00715610">
            <w:pPr>
              <w:rPr>
                <w:rFonts w:ascii="Arial" w:hAnsi="Arial" w:cs="Arial"/>
              </w:rPr>
            </w:pPr>
            <w:proofErr w:type="spellStart"/>
            <w:r>
              <w:rPr>
                <w:rFonts w:ascii="Arial" w:hAnsi="Arial" w:cs="Arial"/>
              </w:rPr>
              <w:t>i</w:t>
            </w:r>
            <w:proofErr w:type="spellEnd"/>
          </w:p>
        </w:tc>
        <w:tc>
          <w:tcPr>
            <w:tcW w:w="3970" w:type="dxa"/>
          </w:tcPr>
          <w:p w14:paraId="5D982A60" w14:textId="77777777" w:rsidR="00B36357" w:rsidRDefault="00B36357" w:rsidP="00715610">
            <w:pPr>
              <w:rPr>
                <w:rFonts w:ascii="Arial" w:hAnsi="Arial" w:cs="Arial"/>
              </w:rPr>
            </w:pPr>
            <w:r w:rsidRPr="00CD7AF1">
              <w:rPr>
                <w:rFonts w:ascii="Arial" w:hAnsi="Arial" w:cs="Arial"/>
              </w:rPr>
              <w:t>Clear signage and easily identifiable staff/personnel</w:t>
            </w:r>
            <w:r>
              <w:rPr>
                <w:rFonts w:ascii="Arial" w:hAnsi="Arial" w:cs="Arial"/>
              </w:rPr>
              <w:t>.</w:t>
            </w:r>
          </w:p>
          <w:p w14:paraId="319E8562" w14:textId="77777777" w:rsidR="00B36357" w:rsidRDefault="00B36357" w:rsidP="00715610">
            <w:pPr>
              <w:rPr>
                <w:rFonts w:ascii="Arial" w:hAnsi="Arial" w:cs="Arial"/>
              </w:rPr>
            </w:pPr>
          </w:p>
          <w:p w14:paraId="296FD8A5" w14:textId="77777777" w:rsidR="00B36357" w:rsidRPr="00CD7AF1" w:rsidRDefault="00B36357" w:rsidP="00715610">
            <w:pPr>
              <w:rPr>
                <w:rFonts w:ascii="Arial" w:hAnsi="Arial" w:cs="Arial"/>
              </w:rPr>
            </w:pPr>
          </w:p>
        </w:tc>
        <w:tc>
          <w:tcPr>
            <w:tcW w:w="1134" w:type="dxa"/>
          </w:tcPr>
          <w:p w14:paraId="42D6F5D4" w14:textId="77777777" w:rsidR="00B36357" w:rsidRDefault="00B36357" w:rsidP="00715610">
            <w:pPr>
              <w:rPr>
                <w:rFonts w:ascii="Arial" w:hAnsi="Arial" w:cs="Arial"/>
              </w:rPr>
            </w:pPr>
          </w:p>
        </w:tc>
        <w:tc>
          <w:tcPr>
            <w:tcW w:w="4677" w:type="dxa"/>
          </w:tcPr>
          <w:p w14:paraId="4BA18F38" w14:textId="77777777" w:rsidR="00B36357" w:rsidRDefault="00B36357" w:rsidP="00715610">
            <w:pPr>
              <w:rPr>
                <w:rFonts w:ascii="Arial" w:hAnsi="Arial" w:cs="Arial"/>
              </w:rPr>
            </w:pPr>
          </w:p>
        </w:tc>
        <w:tc>
          <w:tcPr>
            <w:tcW w:w="4677" w:type="dxa"/>
          </w:tcPr>
          <w:p w14:paraId="100042F2" w14:textId="77777777" w:rsidR="00B36357" w:rsidRDefault="00B36357" w:rsidP="00715610">
            <w:pPr>
              <w:rPr>
                <w:rFonts w:ascii="Arial" w:hAnsi="Arial" w:cs="Arial"/>
              </w:rPr>
            </w:pPr>
          </w:p>
        </w:tc>
      </w:tr>
      <w:tr w:rsidR="00B36357" w14:paraId="48F7D46A" w14:textId="77777777" w:rsidTr="00B36357">
        <w:trPr>
          <w:trHeight w:val="237"/>
        </w:trPr>
        <w:tc>
          <w:tcPr>
            <w:tcW w:w="425" w:type="dxa"/>
          </w:tcPr>
          <w:p w14:paraId="3E8BE5DD" w14:textId="77777777" w:rsidR="00B36357" w:rsidRDefault="00B36357" w:rsidP="00715610">
            <w:pPr>
              <w:rPr>
                <w:rFonts w:ascii="Arial" w:hAnsi="Arial" w:cs="Arial"/>
              </w:rPr>
            </w:pPr>
            <w:r>
              <w:rPr>
                <w:rFonts w:ascii="Arial" w:hAnsi="Arial" w:cs="Arial"/>
              </w:rPr>
              <w:t>j</w:t>
            </w:r>
          </w:p>
        </w:tc>
        <w:tc>
          <w:tcPr>
            <w:tcW w:w="3970" w:type="dxa"/>
          </w:tcPr>
          <w:p w14:paraId="17FE29BA" w14:textId="77777777" w:rsidR="00B36357" w:rsidRDefault="00B36357" w:rsidP="00715610">
            <w:pPr>
              <w:rPr>
                <w:rFonts w:ascii="Arial" w:hAnsi="Arial" w:cs="Arial"/>
              </w:rPr>
            </w:pPr>
            <w:r w:rsidRPr="00CD7AF1">
              <w:rPr>
                <w:rFonts w:ascii="Arial" w:hAnsi="Arial" w:cs="Arial"/>
              </w:rPr>
              <w:t>Clear travel information</w:t>
            </w:r>
            <w:r>
              <w:rPr>
                <w:rFonts w:ascii="Arial" w:hAnsi="Arial" w:cs="Arial"/>
              </w:rPr>
              <w:t>.</w:t>
            </w:r>
          </w:p>
          <w:p w14:paraId="0C938144" w14:textId="77777777" w:rsidR="00B36357" w:rsidRDefault="00B36357" w:rsidP="00715610">
            <w:pPr>
              <w:rPr>
                <w:rFonts w:ascii="Arial" w:hAnsi="Arial" w:cs="Arial"/>
              </w:rPr>
            </w:pPr>
          </w:p>
          <w:p w14:paraId="11D2C621" w14:textId="77777777" w:rsidR="00B36357" w:rsidRDefault="00B36357" w:rsidP="00715610">
            <w:pPr>
              <w:rPr>
                <w:rFonts w:ascii="Arial" w:hAnsi="Arial" w:cs="Arial"/>
              </w:rPr>
            </w:pPr>
          </w:p>
          <w:p w14:paraId="5E078AD9" w14:textId="77777777" w:rsidR="00B36357" w:rsidRPr="00CD7AF1" w:rsidRDefault="00B36357" w:rsidP="00715610">
            <w:pPr>
              <w:rPr>
                <w:rFonts w:ascii="Arial" w:hAnsi="Arial" w:cs="Arial"/>
              </w:rPr>
            </w:pPr>
          </w:p>
        </w:tc>
        <w:tc>
          <w:tcPr>
            <w:tcW w:w="1134" w:type="dxa"/>
          </w:tcPr>
          <w:p w14:paraId="62667CC6" w14:textId="77777777" w:rsidR="00B36357" w:rsidRDefault="00B36357" w:rsidP="00715610">
            <w:pPr>
              <w:rPr>
                <w:rFonts w:ascii="Arial" w:hAnsi="Arial" w:cs="Arial"/>
              </w:rPr>
            </w:pPr>
          </w:p>
        </w:tc>
        <w:tc>
          <w:tcPr>
            <w:tcW w:w="4677" w:type="dxa"/>
          </w:tcPr>
          <w:p w14:paraId="10CD9EE2" w14:textId="77777777" w:rsidR="00B36357" w:rsidRDefault="00B36357" w:rsidP="00715610">
            <w:pPr>
              <w:rPr>
                <w:rFonts w:ascii="Arial" w:hAnsi="Arial" w:cs="Arial"/>
              </w:rPr>
            </w:pPr>
          </w:p>
        </w:tc>
        <w:tc>
          <w:tcPr>
            <w:tcW w:w="4677" w:type="dxa"/>
          </w:tcPr>
          <w:p w14:paraId="3B550D9B" w14:textId="77777777" w:rsidR="00B36357" w:rsidRDefault="00B36357" w:rsidP="00715610">
            <w:pPr>
              <w:rPr>
                <w:rFonts w:ascii="Arial" w:hAnsi="Arial" w:cs="Arial"/>
              </w:rPr>
            </w:pPr>
          </w:p>
        </w:tc>
      </w:tr>
    </w:tbl>
    <w:p w14:paraId="669CCFEE" w14:textId="77777777" w:rsidR="00396577" w:rsidRDefault="00396577" w:rsidP="00D9055C">
      <w:pPr>
        <w:rPr>
          <w:rFonts w:ascii="Arial" w:hAnsi="Arial" w:cs="Arial"/>
        </w:rPr>
      </w:pPr>
    </w:p>
    <w:p w14:paraId="28E1CD1B" w14:textId="77777777" w:rsidR="00A950E4" w:rsidRDefault="00A950E4" w:rsidP="00A950E4">
      <w:pPr>
        <w:ind w:left="-567"/>
      </w:pPr>
    </w:p>
    <w:p w14:paraId="79865102" w14:textId="77777777" w:rsidR="00B36357" w:rsidRDefault="00B36357" w:rsidP="00A950E4">
      <w:pPr>
        <w:ind w:left="-567"/>
      </w:pPr>
    </w:p>
    <w:p w14:paraId="30DEAF84" w14:textId="77777777" w:rsidR="00B36357" w:rsidRDefault="00B36357" w:rsidP="00A950E4">
      <w:pPr>
        <w:ind w:left="-567"/>
      </w:pPr>
    </w:p>
    <w:p w14:paraId="6A00231B" w14:textId="77777777" w:rsidR="00B36357" w:rsidRDefault="00B36357" w:rsidP="00A950E4">
      <w:pPr>
        <w:ind w:left="-567"/>
      </w:pPr>
    </w:p>
    <w:p w14:paraId="224FBFF1" w14:textId="77777777" w:rsidR="00B36357" w:rsidRDefault="00B36357" w:rsidP="00A950E4">
      <w:pPr>
        <w:ind w:left="-567"/>
      </w:pPr>
    </w:p>
    <w:p w14:paraId="68834110" w14:textId="77777777" w:rsidR="00B36357" w:rsidRDefault="00B36357" w:rsidP="00A950E4">
      <w:pPr>
        <w:ind w:left="-567"/>
      </w:pPr>
    </w:p>
    <w:p w14:paraId="0E63EBB7" w14:textId="77777777" w:rsidR="00B36357" w:rsidRDefault="00B36357" w:rsidP="00A950E4">
      <w:pPr>
        <w:ind w:left="-567"/>
      </w:pPr>
    </w:p>
    <w:p w14:paraId="2A568A59" w14:textId="77777777" w:rsidR="00396577" w:rsidRPr="00396577" w:rsidRDefault="00396577" w:rsidP="00D4176F">
      <w:pPr>
        <w:ind w:hanging="567"/>
        <w:rPr>
          <w:rFonts w:ascii="Arial" w:hAnsi="Arial" w:cs="Arial"/>
          <w:b/>
        </w:rPr>
      </w:pPr>
      <w:r w:rsidRPr="00396577">
        <w:rPr>
          <w:rFonts w:ascii="Arial" w:hAnsi="Arial" w:cs="Arial"/>
          <w:b/>
        </w:rPr>
        <w:t xml:space="preserve">Facilities </w:t>
      </w:r>
      <w:r>
        <w:rPr>
          <w:rFonts w:ascii="Arial" w:hAnsi="Arial" w:cs="Arial"/>
          <w:b/>
        </w:rPr>
        <w:t>– non-</w:t>
      </w:r>
      <w:proofErr w:type="gramStart"/>
      <w:r>
        <w:rPr>
          <w:rFonts w:ascii="Arial" w:hAnsi="Arial" w:cs="Arial"/>
          <w:b/>
        </w:rPr>
        <w:t xml:space="preserve">venue </w:t>
      </w:r>
      <w:r w:rsidRPr="00396577">
        <w:rPr>
          <w:rFonts w:ascii="Arial" w:hAnsi="Arial" w:cs="Arial"/>
          <w:b/>
        </w:rPr>
        <w:t>based</w:t>
      </w:r>
      <w:proofErr w:type="gramEnd"/>
      <w:r w:rsidRPr="00396577">
        <w:rPr>
          <w:rFonts w:ascii="Arial" w:hAnsi="Arial" w:cs="Arial"/>
          <w:b/>
        </w:rPr>
        <w:t xml:space="preserve"> organisations: </w:t>
      </w:r>
    </w:p>
    <w:p w14:paraId="55063B04" w14:textId="77777777" w:rsidR="00396577" w:rsidRPr="00396577" w:rsidRDefault="00396577" w:rsidP="00CB7458">
      <w:pPr>
        <w:ind w:left="-567" w:right="-613"/>
        <w:rPr>
          <w:rFonts w:ascii="Arial" w:hAnsi="Arial" w:cs="Arial"/>
        </w:rPr>
      </w:pPr>
      <w:proofErr w:type="gramStart"/>
      <w:r w:rsidRPr="00396577">
        <w:rPr>
          <w:rFonts w:ascii="Arial" w:hAnsi="Arial" w:cs="Arial"/>
        </w:rPr>
        <w:t>It’s</w:t>
      </w:r>
      <w:proofErr w:type="gramEnd"/>
      <w:r w:rsidRPr="00396577">
        <w:rPr>
          <w:rFonts w:ascii="Arial" w:hAnsi="Arial" w:cs="Arial"/>
        </w:rPr>
        <w:t xml:space="preserve"> important to remember that the venues you use are an essential part of the audience/participant experience. Inadequate facilities will affect families’ ability to enjoy the </w:t>
      </w:r>
      <w:proofErr w:type="gramStart"/>
      <w:r>
        <w:rPr>
          <w:rFonts w:ascii="Arial" w:hAnsi="Arial" w:cs="Arial"/>
        </w:rPr>
        <w:t>event</w:t>
      </w:r>
      <w:proofErr w:type="gramEnd"/>
      <w:r w:rsidRPr="00396577">
        <w:rPr>
          <w:rFonts w:ascii="Arial" w:hAnsi="Arial" w:cs="Arial"/>
        </w:rPr>
        <w:t xml:space="preserve"> and most will not distinguish between the venue</w:t>
      </w:r>
      <w:r>
        <w:rPr>
          <w:rFonts w:ascii="Arial" w:hAnsi="Arial" w:cs="Arial"/>
        </w:rPr>
        <w:t xml:space="preserve"> and the activity/performance – </w:t>
      </w:r>
      <w:r w:rsidRPr="00396577">
        <w:rPr>
          <w:rFonts w:ascii="Arial" w:hAnsi="Arial" w:cs="Arial"/>
        </w:rPr>
        <w:t xml:space="preserve">for them it’s </w:t>
      </w:r>
      <w:r>
        <w:rPr>
          <w:rFonts w:ascii="Arial" w:hAnsi="Arial" w:cs="Arial"/>
        </w:rPr>
        <w:t xml:space="preserve">all </w:t>
      </w:r>
      <w:r w:rsidRPr="00396577">
        <w:rPr>
          <w:rFonts w:ascii="Arial" w:hAnsi="Arial" w:cs="Arial"/>
        </w:rPr>
        <w:t xml:space="preserve">one experience.  </w:t>
      </w:r>
    </w:p>
    <w:p w14:paraId="6B12FB9E" w14:textId="77777777" w:rsidR="00182A87" w:rsidRDefault="00396577" w:rsidP="00CB7458">
      <w:pPr>
        <w:ind w:left="-567" w:right="-613"/>
        <w:rPr>
          <w:rFonts w:ascii="Arial" w:hAnsi="Arial" w:cs="Arial"/>
        </w:rPr>
      </w:pPr>
      <w:r w:rsidRPr="00396577">
        <w:rPr>
          <w:rFonts w:ascii="Arial" w:hAnsi="Arial" w:cs="Arial"/>
        </w:rPr>
        <w:t xml:space="preserve">In signing up to the Standards you have a responsibility to always endeavour to work with venues with appropriate facilities and to be clear about what individual venues offer. You should make it as easy as possible for families to understand </w:t>
      </w:r>
      <w:proofErr w:type="gramStart"/>
      <w:r w:rsidRPr="00396577">
        <w:rPr>
          <w:rFonts w:ascii="Arial" w:hAnsi="Arial" w:cs="Arial"/>
        </w:rPr>
        <w:t>what’s</w:t>
      </w:r>
      <w:proofErr w:type="gramEnd"/>
      <w:r w:rsidRPr="00396577">
        <w:rPr>
          <w:rFonts w:ascii="Arial" w:hAnsi="Arial" w:cs="Arial"/>
        </w:rPr>
        <w:t xml:space="preserve"> available at the venue they will visit: either by collating information and hosting it on your website/materials or by linking to the appropriate page of each venue’s website. </w:t>
      </w:r>
    </w:p>
    <w:p w14:paraId="524BBD34" w14:textId="77777777" w:rsidR="00396577" w:rsidRDefault="00396577" w:rsidP="00CB7458">
      <w:pPr>
        <w:ind w:left="-567" w:right="-613"/>
        <w:rPr>
          <w:rFonts w:ascii="Arial" w:hAnsi="Arial" w:cs="Arial"/>
        </w:rPr>
      </w:pPr>
      <w:r w:rsidRPr="00396577">
        <w:rPr>
          <w:rFonts w:ascii="Arial" w:hAnsi="Arial" w:cs="Arial"/>
        </w:rPr>
        <w:t xml:space="preserve">Use </w:t>
      </w:r>
      <w:r w:rsidR="00182A87">
        <w:rPr>
          <w:rFonts w:ascii="Arial" w:hAnsi="Arial" w:cs="Arial"/>
        </w:rPr>
        <w:t>this</w:t>
      </w:r>
      <w:r w:rsidRPr="00396577">
        <w:rPr>
          <w:rFonts w:ascii="Arial" w:hAnsi="Arial" w:cs="Arial"/>
        </w:rPr>
        <w:t xml:space="preserve"> facilities checklist to ensure you provide (or link to) the full info</w:t>
      </w:r>
      <w:r>
        <w:rPr>
          <w:rFonts w:ascii="Arial" w:hAnsi="Arial" w:cs="Arial"/>
        </w:rPr>
        <w:t>rmation required for each venue</w:t>
      </w:r>
      <w:r w:rsidR="00D4176F">
        <w:rPr>
          <w:rFonts w:ascii="Arial" w:hAnsi="Arial" w:cs="Arial"/>
        </w:rPr>
        <w:t xml:space="preserve"> (in order that families can access the facilities information for the venue they will be visiting)</w:t>
      </w:r>
      <w:r>
        <w:rPr>
          <w:rFonts w:ascii="Arial" w:hAnsi="Arial" w:cs="Arial"/>
        </w:rPr>
        <w:t>:</w:t>
      </w:r>
    </w:p>
    <w:tbl>
      <w:tblPr>
        <w:tblStyle w:val="TableGrid"/>
        <w:tblW w:w="14883" w:type="dxa"/>
        <w:tblInd w:w="-459" w:type="dxa"/>
        <w:tblLayout w:type="fixed"/>
        <w:tblLook w:val="04A0" w:firstRow="1" w:lastRow="0" w:firstColumn="1" w:lastColumn="0" w:noHBand="0" w:noVBand="1"/>
      </w:tblPr>
      <w:tblGrid>
        <w:gridCol w:w="425"/>
        <w:gridCol w:w="3970"/>
        <w:gridCol w:w="1134"/>
        <w:gridCol w:w="4677"/>
        <w:gridCol w:w="4677"/>
      </w:tblGrid>
      <w:tr w:rsidR="00B36357" w:rsidRPr="00D9055C" w14:paraId="1F94C543" w14:textId="77777777" w:rsidTr="00B36357">
        <w:tc>
          <w:tcPr>
            <w:tcW w:w="425" w:type="dxa"/>
          </w:tcPr>
          <w:p w14:paraId="3EA667CE" w14:textId="77777777" w:rsidR="00B36357" w:rsidRPr="00D9055C" w:rsidRDefault="00B36357" w:rsidP="00715610">
            <w:pPr>
              <w:rPr>
                <w:rFonts w:ascii="Arial" w:hAnsi="Arial" w:cs="Arial"/>
                <w:b/>
              </w:rPr>
            </w:pPr>
          </w:p>
        </w:tc>
        <w:tc>
          <w:tcPr>
            <w:tcW w:w="3970" w:type="dxa"/>
          </w:tcPr>
          <w:p w14:paraId="10E9239A" w14:textId="77777777" w:rsidR="00B36357" w:rsidRPr="00D9055C" w:rsidRDefault="00B36357" w:rsidP="00396577">
            <w:pPr>
              <w:rPr>
                <w:rFonts w:ascii="Arial" w:hAnsi="Arial" w:cs="Arial"/>
                <w:b/>
              </w:rPr>
            </w:pPr>
            <w:r w:rsidRPr="00D9055C">
              <w:rPr>
                <w:rFonts w:ascii="Arial" w:hAnsi="Arial" w:cs="Arial"/>
                <w:b/>
              </w:rPr>
              <w:t>Do we:</w:t>
            </w:r>
          </w:p>
        </w:tc>
        <w:tc>
          <w:tcPr>
            <w:tcW w:w="1134" w:type="dxa"/>
          </w:tcPr>
          <w:p w14:paraId="5B0795A6" w14:textId="77777777" w:rsidR="00B36357" w:rsidRPr="00D9055C" w:rsidRDefault="00B36357" w:rsidP="00715610">
            <w:pPr>
              <w:rPr>
                <w:rFonts w:ascii="Arial" w:hAnsi="Arial" w:cs="Arial"/>
                <w:b/>
              </w:rPr>
            </w:pPr>
            <w:r>
              <w:rPr>
                <w:rFonts w:ascii="Arial" w:hAnsi="Arial" w:cs="Arial"/>
                <w:b/>
              </w:rPr>
              <w:t>Do we do this? (Y/N)</w:t>
            </w:r>
          </w:p>
        </w:tc>
        <w:tc>
          <w:tcPr>
            <w:tcW w:w="4677" w:type="dxa"/>
          </w:tcPr>
          <w:p w14:paraId="4D04DED1" w14:textId="77777777" w:rsidR="00B36357" w:rsidRDefault="00B36357" w:rsidP="00715610">
            <w:pPr>
              <w:rPr>
                <w:rFonts w:ascii="Arial" w:hAnsi="Arial" w:cs="Arial"/>
                <w:b/>
              </w:rPr>
            </w:pPr>
            <w:r w:rsidRPr="00D9055C">
              <w:rPr>
                <w:rFonts w:ascii="Arial" w:hAnsi="Arial" w:cs="Arial"/>
                <w:b/>
              </w:rPr>
              <w:t>How well do we do this now (0-5)?</w:t>
            </w:r>
            <w:r>
              <w:rPr>
                <w:rFonts w:ascii="Arial" w:hAnsi="Arial" w:cs="Arial"/>
                <w:b/>
              </w:rPr>
              <w:t xml:space="preserve"> </w:t>
            </w:r>
          </w:p>
          <w:p w14:paraId="4EE4C5C7" w14:textId="77777777" w:rsidR="00B36357" w:rsidRPr="00D9055C" w:rsidRDefault="00B36357" w:rsidP="00715610">
            <w:pPr>
              <w:rPr>
                <w:rFonts w:ascii="Arial" w:hAnsi="Arial" w:cs="Arial"/>
                <w:b/>
              </w:rPr>
            </w:pPr>
            <w:r w:rsidRPr="00D9055C">
              <w:rPr>
                <w:rFonts w:ascii="Arial" w:hAnsi="Arial" w:cs="Arial"/>
                <w:b/>
              </w:rPr>
              <w:t>How can we improve?</w:t>
            </w:r>
          </w:p>
        </w:tc>
        <w:tc>
          <w:tcPr>
            <w:tcW w:w="4677" w:type="dxa"/>
          </w:tcPr>
          <w:p w14:paraId="39843291" w14:textId="77777777" w:rsidR="00B36357" w:rsidRPr="00D9055C" w:rsidRDefault="00B36357" w:rsidP="00715610">
            <w:pPr>
              <w:rPr>
                <w:rFonts w:ascii="Arial" w:hAnsi="Arial" w:cs="Arial"/>
                <w:b/>
              </w:rPr>
            </w:pPr>
            <w:r>
              <w:rPr>
                <w:rFonts w:ascii="Arial" w:hAnsi="Arial" w:cs="Arial"/>
                <w:b/>
              </w:rPr>
              <w:t>What has changed? (To be filled in 6 months after review)</w:t>
            </w:r>
          </w:p>
        </w:tc>
      </w:tr>
      <w:tr w:rsidR="00B36357" w14:paraId="2809F5B8" w14:textId="77777777" w:rsidTr="00B36357">
        <w:trPr>
          <w:trHeight w:val="545"/>
        </w:trPr>
        <w:tc>
          <w:tcPr>
            <w:tcW w:w="425" w:type="dxa"/>
          </w:tcPr>
          <w:p w14:paraId="296053FD" w14:textId="77777777" w:rsidR="00B36357" w:rsidRDefault="00B36357" w:rsidP="00715610">
            <w:pPr>
              <w:rPr>
                <w:rFonts w:ascii="Arial" w:hAnsi="Arial" w:cs="Arial"/>
              </w:rPr>
            </w:pPr>
            <w:r>
              <w:rPr>
                <w:rFonts w:ascii="Arial" w:hAnsi="Arial" w:cs="Arial"/>
              </w:rPr>
              <w:t>1</w:t>
            </w:r>
          </w:p>
        </w:tc>
        <w:tc>
          <w:tcPr>
            <w:tcW w:w="3970" w:type="dxa"/>
          </w:tcPr>
          <w:p w14:paraId="6F82D0AC" w14:textId="77777777" w:rsidR="00B36357" w:rsidRDefault="00B36357" w:rsidP="00715610">
            <w:pPr>
              <w:rPr>
                <w:rFonts w:ascii="Arial" w:hAnsi="Arial" w:cs="Arial"/>
              </w:rPr>
            </w:pPr>
            <w:r w:rsidRPr="00396577">
              <w:rPr>
                <w:rFonts w:ascii="Arial" w:hAnsi="Arial" w:cs="Arial"/>
              </w:rPr>
              <w:t>Always endeavour to work in venues with appropriate facilities for the audiences and participants we want to attract</w:t>
            </w:r>
            <w:r>
              <w:rPr>
                <w:rFonts w:ascii="Arial" w:hAnsi="Arial" w:cs="Arial"/>
              </w:rPr>
              <w:t>.</w:t>
            </w:r>
          </w:p>
          <w:p w14:paraId="088C466E" w14:textId="77777777" w:rsidR="00B36357" w:rsidRPr="00D9055C" w:rsidRDefault="00B36357" w:rsidP="00715610">
            <w:pPr>
              <w:rPr>
                <w:rFonts w:ascii="Arial" w:hAnsi="Arial" w:cs="Arial"/>
              </w:rPr>
            </w:pPr>
          </w:p>
        </w:tc>
        <w:tc>
          <w:tcPr>
            <w:tcW w:w="1134" w:type="dxa"/>
          </w:tcPr>
          <w:p w14:paraId="0876ABD4" w14:textId="77777777" w:rsidR="00B36357" w:rsidRDefault="00B36357" w:rsidP="00715610">
            <w:pPr>
              <w:rPr>
                <w:rFonts w:ascii="Arial" w:hAnsi="Arial" w:cs="Arial"/>
              </w:rPr>
            </w:pPr>
          </w:p>
        </w:tc>
        <w:tc>
          <w:tcPr>
            <w:tcW w:w="4677" w:type="dxa"/>
          </w:tcPr>
          <w:p w14:paraId="4BAA8A87" w14:textId="77777777" w:rsidR="00B36357" w:rsidRDefault="00B36357" w:rsidP="00715610">
            <w:pPr>
              <w:rPr>
                <w:rFonts w:ascii="Arial" w:hAnsi="Arial" w:cs="Arial"/>
              </w:rPr>
            </w:pPr>
          </w:p>
        </w:tc>
        <w:tc>
          <w:tcPr>
            <w:tcW w:w="4677" w:type="dxa"/>
          </w:tcPr>
          <w:p w14:paraId="689144D1" w14:textId="77777777" w:rsidR="00B36357" w:rsidRDefault="00B36357" w:rsidP="00715610">
            <w:pPr>
              <w:rPr>
                <w:rFonts w:ascii="Arial" w:hAnsi="Arial" w:cs="Arial"/>
              </w:rPr>
            </w:pPr>
          </w:p>
        </w:tc>
      </w:tr>
      <w:tr w:rsidR="00B36357" w14:paraId="6A2D0FA4" w14:textId="77777777" w:rsidTr="00B36357">
        <w:trPr>
          <w:trHeight w:val="551"/>
        </w:trPr>
        <w:tc>
          <w:tcPr>
            <w:tcW w:w="425" w:type="dxa"/>
          </w:tcPr>
          <w:p w14:paraId="21246DFC" w14:textId="77777777" w:rsidR="00B36357" w:rsidRDefault="00B36357" w:rsidP="00715610">
            <w:pPr>
              <w:rPr>
                <w:rFonts w:ascii="Arial" w:hAnsi="Arial" w:cs="Arial"/>
              </w:rPr>
            </w:pPr>
            <w:r>
              <w:rPr>
                <w:rFonts w:ascii="Arial" w:hAnsi="Arial" w:cs="Arial"/>
              </w:rPr>
              <w:t>2</w:t>
            </w:r>
          </w:p>
        </w:tc>
        <w:tc>
          <w:tcPr>
            <w:tcW w:w="3970" w:type="dxa"/>
          </w:tcPr>
          <w:p w14:paraId="0D9C23BB" w14:textId="77777777" w:rsidR="00B36357" w:rsidRPr="00D9055C" w:rsidRDefault="00B36357" w:rsidP="00715610">
            <w:pPr>
              <w:rPr>
                <w:rFonts w:ascii="Arial" w:hAnsi="Arial" w:cs="Arial"/>
              </w:rPr>
            </w:pPr>
            <w:r w:rsidRPr="00396577">
              <w:rPr>
                <w:rFonts w:ascii="Arial" w:hAnsi="Arial" w:cs="Arial"/>
              </w:rPr>
              <w:t xml:space="preserve">Provide clear and easy to find information about facilities and travel for each performance or activity </w:t>
            </w:r>
            <w:proofErr w:type="gramStart"/>
            <w:r w:rsidRPr="00396577">
              <w:rPr>
                <w:rFonts w:ascii="Arial" w:hAnsi="Arial" w:cs="Arial"/>
              </w:rPr>
              <w:t>i.e.</w:t>
            </w:r>
            <w:proofErr w:type="gramEnd"/>
            <w:r w:rsidRPr="00396577">
              <w:rPr>
                <w:rFonts w:ascii="Arial" w:hAnsi="Arial" w:cs="Arial"/>
              </w:rPr>
              <w:t xml:space="preserve"> on our website and in our printed marketing materials</w:t>
            </w:r>
            <w:r>
              <w:rPr>
                <w:rFonts w:ascii="Arial" w:hAnsi="Arial" w:cs="Arial"/>
              </w:rPr>
              <w:t>.</w:t>
            </w:r>
          </w:p>
        </w:tc>
        <w:tc>
          <w:tcPr>
            <w:tcW w:w="1134" w:type="dxa"/>
          </w:tcPr>
          <w:p w14:paraId="3A1385D7" w14:textId="77777777" w:rsidR="00B36357" w:rsidRDefault="00B36357" w:rsidP="00715610">
            <w:pPr>
              <w:rPr>
                <w:rFonts w:ascii="Arial" w:hAnsi="Arial" w:cs="Arial"/>
              </w:rPr>
            </w:pPr>
          </w:p>
        </w:tc>
        <w:tc>
          <w:tcPr>
            <w:tcW w:w="4677" w:type="dxa"/>
          </w:tcPr>
          <w:p w14:paraId="1A0258D5" w14:textId="77777777" w:rsidR="00B36357" w:rsidRDefault="00B36357" w:rsidP="00715610">
            <w:pPr>
              <w:rPr>
                <w:rFonts w:ascii="Arial" w:hAnsi="Arial" w:cs="Arial"/>
              </w:rPr>
            </w:pPr>
          </w:p>
        </w:tc>
        <w:tc>
          <w:tcPr>
            <w:tcW w:w="4677" w:type="dxa"/>
          </w:tcPr>
          <w:p w14:paraId="6716A10B" w14:textId="77777777" w:rsidR="00B36357" w:rsidRDefault="00B36357" w:rsidP="00715610">
            <w:pPr>
              <w:rPr>
                <w:rFonts w:ascii="Arial" w:hAnsi="Arial" w:cs="Arial"/>
              </w:rPr>
            </w:pPr>
          </w:p>
        </w:tc>
      </w:tr>
      <w:tr w:rsidR="00B36357" w14:paraId="282BFFFD" w14:textId="77777777" w:rsidTr="00B36357">
        <w:trPr>
          <w:trHeight w:val="578"/>
        </w:trPr>
        <w:tc>
          <w:tcPr>
            <w:tcW w:w="425" w:type="dxa"/>
          </w:tcPr>
          <w:p w14:paraId="5DBDEEF4" w14:textId="77777777" w:rsidR="00B36357" w:rsidRDefault="00B36357" w:rsidP="00715610">
            <w:pPr>
              <w:rPr>
                <w:rFonts w:ascii="Arial" w:hAnsi="Arial" w:cs="Arial"/>
              </w:rPr>
            </w:pPr>
            <w:r>
              <w:rPr>
                <w:rFonts w:ascii="Arial" w:hAnsi="Arial" w:cs="Arial"/>
              </w:rPr>
              <w:t>3</w:t>
            </w:r>
          </w:p>
        </w:tc>
        <w:tc>
          <w:tcPr>
            <w:tcW w:w="3970" w:type="dxa"/>
          </w:tcPr>
          <w:p w14:paraId="5A84E174" w14:textId="77777777" w:rsidR="00B36357" w:rsidRPr="00D9055C" w:rsidRDefault="00B36357" w:rsidP="0022537F">
            <w:pPr>
              <w:rPr>
                <w:rFonts w:ascii="Arial" w:hAnsi="Arial" w:cs="Arial"/>
              </w:rPr>
            </w:pPr>
            <w:r w:rsidRPr="00396577">
              <w:rPr>
                <w:rFonts w:ascii="Arial" w:hAnsi="Arial" w:cs="Arial"/>
              </w:rPr>
              <w:t>Check if venues we use meet the facilities standards</w:t>
            </w:r>
            <w:r>
              <w:rPr>
                <w:rFonts w:ascii="Arial" w:hAnsi="Arial" w:cs="Arial"/>
              </w:rPr>
              <w:t xml:space="preserve"> (Standard 12, </w:t>
            </w:r>
            <w:r w:rsidRPr="00425C7C">
              <w:rPr>
                <w:rFonts w:ascii="Arial" w:hAnsi="Arial" w:cs="Arial"/>
                <w:i/>
              </w:rPr>
              <w:t>a</w:t>
            </w:r>
            <w:r>
              <w:rPr>
                <w:rFonts w:ascii="Arial" w:hAnsi="Arial" w:cs="Arial"/>
              </w:rPr>
              <w:t xml:space="preserve"> to </w:t>
            </w:r>
            <w:r>
              <w:rPr>
                <w:rFonts w:ascii="Arial" w:hAnsi="Arial" w:cs="Arial"/>
                <w:i/>
              </w:rPr>
              <w:t>j</w:t>
            </w:r>
            <w:r>
              <w:rPr>
                <w:rFonts w:ascii="Arial" w:hAnsi="Arial" w:cs="Arial"/>
              </w:rPr>
              <w:t>)? I</w:t>
            </w:r>
            <w:r w:rsidRPr="00396577">
              <w:rPr>
                <w:rFonts w:ascii="Arial" w:hAnsi="Arial" w:cs="Arial"/>
              </w:rPr>
              <w:t xml:space="preserve">f any of these are not met at a particular </w:t>
            </w:r>
            <w:r>
              <w:rPr>
                <w:rFonts w:ascii="Arial" w:hAnsi="Arial" w:cs="Arial"/>
              </w:rPr>
              <w:t>event</w:t>
            </w:r>
            <w:r w:rsidRPr="00396577">
              <w:rPr>
                <w:rFonts w:ascii="Arial" w:hAnsi="Arial" w:cs="Arial"/>
              </w:rPr>
              <w:t xml:space="preserve"> </w:t>
            </w:r>
            <w:proofErr w:type="gramStart"/>
            <w:r>
              <w:rPr>
                <w:rFonts w:ascii="Arial" w:hAnsi="Arial" w:cs="Arial"/>
              </w:rPr>
              <w:t>do</w:t>
            </w:r>
            <w:proofErr w:type="gramEnd"/>
            <w:r>
              <w:rPr>
                <w:rFonts w:ascii="Arial" w:hAnsi="Arial" w:cs="Arial"/>
              </w:rPr>
              <w:t xml:space="preserve"> </w:t>
            </w:r>
            <w:r w:rsidRPr="00396577">
              <w:rPr>
                <w:rFonts w:ascii="Arial" w:hAnsi="Arial" w:cs="Arial"/>
              </w:rPr>
              <w:t>we ensure limitations are clearly advertised prior to booking</w:t>
            </w:r>
            <w:r>
              <w:rPr>
                <w:rFonts w:ascii="Arial" w:hAnsi="Arial" w:cs="Arial"/>
              </w:rPr>
              <w:t>.</w:t>
            </w:r>
          </w:p>
        </w:tc>
        <w:tc>
          <w:tcPr>
            <w:tcW w:w="1134" w:type="dxa"/>
          </w:tcPr>
          <w:p w14:paraId="36C9FEAD" w14:textId="77777777" w:rsidR="00B36357" w:rsidRDefault="00B36357" w:rsidP="00715610">
            <w:pPr>
              <w:rPr>
                <w:rFonts w:ascii="Arial" w:hAnsi="Arial" w:cs="Arial"/>
              </w:rPr>
            </w:pPr>
          </w:p>
        </w:tc>
        <w:tc>
          <w:tcPr>
            <w:tcW w:w="4677" w:type="dxa"/>
          </w:tcPr>
          <w:p w14:paraId="7E3BFD06" w14:textId="77777777" w:rsidR="00B36357" w:rsidRDefault="00B36357" w:rsidP="00715610">
            <w:pPr>
              <w:rPr>
                <w:rFonts w:ascii="Arial" w:hAnsi="Arial" w:cs="Arial"/>
              </w:rPr>
            </w:pPr>
          </w:p>
        </w:tc>
        <w:tc>
          <w:tcPr>
            <w:tcW w:w="4677" w:type="dxa"/>
          </w:tcPr>
          <w:p w14:paraId="5E66C8A3" w14:textId="77777777" w:rsidR="00B36357" w:rsidRDefault="00B36357" w:rsidP="00715610">
            <w:pPr>
              <w:rPr>
                <w:rFonts w:ascii="Arial" w:hAnsi="Arial" w:cs="Arial"/>
              </w:rPr>
            </w:pPr>
          </w:p>
        </w:tc>
      </w:tr>
    </w:tbl>
    <w:p w14:paraId="3B086088" w14:textId="77777777" w:rsidR="00396577" w:rsidRDefault="00396577">
      <w:pPr>
        <w:rPr>
          <w:rFonts w:ascii="Arial" w:hAnsi="Arial" w:cs="Arial"/>
        </w:rPr>
      </w:pPr>
    </w:p>
    <w:p w14:paraId="4B6C1028" w14:textId="77777777" w:rsidR="00A950E4" w:rsidRDefault="00A950E4" w:rsidP="00A950E4">
      <w:pPr>
        <w:pStyle w:val="NoSpacing"/>
      </w:pPr>
    </w:p>
    <w:p w14:paraId="0BB4A4B4" w14:textId="77777777" w:rsidR="00396577" w:rsidRPr="00A950E4" w:rsidRDefault="00396577" w:rsidP="00A950E4">
      <w:pPr>
        <w:pStyle w:val="NoSpacing"/>
        <w:ind w:left="-567"/>
        <w:rPr>
          <w:rFonts w:ascii="Arial" w:hAnsi="Arial" w:cs="Arial"/>
          <w:b/>
          <w:color w:val="00A6E2"/>
        </w:rPr>
      </w:pPr>
      <w:r w:rsidRPr="00A950E4">
        <w:rPr>
          <w:rFonts w:ascii="Arial" w:hAnsi="Arial" w:cs="Arial"/>
          <w:b/>
          <w:color w:val="00A6E2"/>
        </w:rPr>
        <w:t>WORKING IN PARTNERSHIP</w:t>
      </w:r>
    </w:p>
    <w:p w14:paraId="2C1F3C86" w14:textId="77777777" w:rsidR="00A950E4" w:rsidRPr="00182A87" w:rsidRDefault="00A950E4" w:rsidP="00A950E4">
      <w:pPr>
        <w:pStyle w:val="NoSpacing"/>
      </w:pPr>
    </w:p>
    <w:p w14:paraId="45619DD2" w14:textId="77777777" w:rsidR="00396577" w:rsidRDefault="00396577" w:rsidP="00CB7458">
      <w:pPr>
        <w:ind w:left="-567" w:right="-613"/>
        <w:rPr>
          <w:rFonts w:ascii="Arial" w:hAnsi="Arial" w:cs="Arial"/>
        </w:rPr>
      </w:pPr>
      <w:r w:rsidRPr="00396577">
        <w:rPr>
          <w:rFonts w:ascii="Arial" w:hAnsi="Arial" w:cs="Arial"/>
        </w:rPr>
        <w:t>Many arts</w:t>
      </w:r>
      <w:r w:rsidR="005205AA">
        <w:rPr>
          <w:rFonts w:ascii="Arial" w:hAnsi="Arial" w:cs="Arial"/>
        </w:rPr>
        <w:t xml:space="preserve"> and cultural</w:t>
      </w:r>
      <w:r w:rsidRPr="00396577">
        <w:rPr>
          <w:rFonts w:ascii="Arial" w:hAnsi="Arial" w:cs="Arial"/>
        </w:rPr>
        <w:t xml:space="preserve"> experiences are the result of the work of more than one organisation, for example</w:t>
      </w:r>
      <w:r w:rsidR="005205AA">
        <w:rPr>
          <w:rFonts w:ascii="Arial" w:hAnsi="Arial" w:cs="Arial"/>
        </w:rPr>
        <w:t>,</w:t>
      </w:r>
      <w:r w:rsidRPr="00396577">
        <w:rPr>
          <w:rFonts w:ascii="Arial" w:hAnsi="Arial" w:cs="Arial"/>
        </w:rPr>
        <w:t xml:space="preserve"> a national touring show bei</w:t>
      </w:r>
      <w:r>
        <w:rPr>
          <w:rFonts w:ascii="Arial" w:hAnsi="Arial" w:cs="Arial"/>
        </w:rPr>
        <w:t>ng presented in a local venue</w:t>
      </w:r>
      <w:r w:rsidR="005205AA">
        <w:rPr>
          <w:rFonts w:ascii="Arial" w:hAnsi="Arial" w:cs="Arial"/>
        </w:rPr>
        <w:t>, or an artist working in partnership with a venue to develop activities for families</w:t>
      </w:r>
      <w:r>
        <w:rPr>
          <w:rFonts w:ascii="Arial" w:hAnsi="Arial" w:cs="Arial"/>
        </w:rPr>
        <w:t xml:space="preserve">. </w:t>
      </w:r>
      <w:r w:rsidRPr="00396577">
        <w:rPr>
          <w:rFonts w:ascii="Arial" w:hAnsi="Arial" w:cs="Arial"/>
        </w:rPr>
        <w:t>The Standards provide a guide for all arts organisations on how they can work together to ensure the best possible experience for families.</w:t>
      </w:r>
    </w:p>
    <w:tbl>
      <w:tblPr>
        <w:tblStyle w:val="TableGrid"/>
        <w:tblW w:w="14883" w:type="dxa"/>
        <w:tblInd w:w="-459" w:type="dxa"/>
        <w:tblLayout w:type="fixed"/>
        <w:tblLook w:val="04A0" w:firstRow="1" w:lastRow="0" w:firstColumn="1" w:lastColumn="0" w:noHBand="0" w:noVBand="1"/>
      </w:tblPr>
      <w:tblGrid>
        <w:gridCol w:w="425"/>
        <w:gridCol w:w="3970"/>
        <w:gridCol w:w="1134"/>
        <w:gridCol w:w="4677"/>
        <w:gridCol w:w="4677"/>
      </w:tblGrid>
      <w:tr w:rsidR="00B36357" w:rsidRPr="00D9055C" w14:paraId="768FCFC4" w14:textId="77777777" w:rsidTr="00B36357">
        <w:tc>
          <w:tcPr>
            <w:tcW w:w="425" w:type="dxa"/>
          </w:tcPr>
          <w:p w14:paraId="4CF06385" w14:textId="77777777" w:rsidR="00B36357" w:rsidRPr="00D9055C" w:rsidRDefault="00B36357" w:rsidP="00715610">
            <w:pPr>
              <w:rPr>
                <w:rFonts w:ascii="Arial" w:hAnsi="Arial" w:cs="Arial"/>
                <w:b/>
              </w:rPr>
            </w:pPr>
          </w:p>
        </w:tc>
        <w:tc>
          <w:tcPr>
            <w:tcW w:w="3970" w:type="dxa"/>
          </w:tcPr>
          <w:p w14:paraId="3D26C42D" w14:textId="77777777" w:rsidR="00B36357" w:rsidRPr="00D9055C" w:rsidRDefault="00B36357" w:rsidP="00715610">
            <w:pPr>
              <w:rPr>
                <w:rFonts w:ascii="Arial" w:hAnsi="Arial" w:cs="Arial"/>
                <w:b/>
              </w:rPr>
            </w:pPr>
            <w:r w:rsidRPr="00D9055C">
              <w:rPr>
                <w:rFonts w:ascii="Arial" w:hAnsi="Arial" w:cs="Arial"/>
                <w:b/>
              </w:rPr>
              <w:t>Do we:</w:t>
            </w:r>
          </w:p>
        </w:tc>
        <w:tc>
          <w:tcPr>
            <w:tcW w:w="1134" w:type="dxa"/>
          </w:tcPr>
          <w:p w14:paraId="1340CA8B" w14:textId="77777777" w:rsidR="00B36357" w:rsidRPr="00D9055C" w:rsidRDefault="00B36357" w:rsidP="00715610">
            <w:pPr>
              <w:rPr>
                <w:rFonts w:ascii="Arial" w:hAnsi="Arial" w:cs="Arial"/>
                <w:b/>
              </w:rPr>
            </w:pPr>
            <w:r>
              <w:rPr>
                <w:rFonts w:ascii="Arial" w:hAnsi="Arial" w:cs="Arial"/>
                <w:b/>
              </w:rPr>
              <w:t>Do we do this? (Y/N)</w:t>
            </w:r>
          </w:p>
        </w:tc>
        <w:tc>
          <w:tcPr>
            <w:tcW w:w="4677" w:type="dxa"/>
          </w:tcPr>
          <w:p w14:paraId="37A6E1F5" w14:textId="77777777" w:rsidR="00B36357" w:rsidRDefault="00B36357" w:rsidP="00715610">
            <w:pPr>
              <w:rPr>
                <w:rFonts w:ascii="Arial" w:hAnsi="Arial" w:cs="Arial"/>
                <w:b/>
              </w:rPr>
            </w:pPr>
            <w:r w:rsidRPr="00D9055C">
              <w:rPr>
                <w:rFonts w:ascii="Arial" w:hAnsi="Arial" w:cs="Arial"/>
                <w:b/>
              </w:rPr>
              <w:t>How well do we do this now (0-5)?</w:t>
            </w:r>
            <w:r>
              <w:rPr>
                <w:rFonts w:ascii="Arial" w:hAnsi="Arial" w:cs="Arial"/>
                <w:b/>
              </w:rPr>
              <w:t xml:space="preserve"> </w:t>
            </w:r>
          </w:p>
          <w:p w14:paraId="183734F8" w14:textId="77777777" w:rsidR="00B36357" w:rsidRPr="00D9055C" w:rsidRDefault="00B36357" w:rsidP="00715610">
            <w:pPr>
              <w:rPr>
                <w:rFonts w:ascii="Arial" w:hAnsi="Arial" w:cs="Arial"/>
                <w:b/>
              </w:rPr>
            </w:pPr>
            <w:r w:rsidRPr="00D9055C">
              <w:rPr>
                <w:rFonts w:ascii="Arial" w:hAnsi="Arial" w:cs="Arial"/>
                <w:b/>
              </w:rPr>
              <w:t>How can we improve?</w:t>
            </w:r>
          </w:p>
        </w:tc>
        <w:tc>
          <w:tcPr>
            <w:tcW w:w="4677" w:type="dxa"/>
          </w:tcPr>
          <w:p w14:paraId="18F7D414" w14:textId="77777777" w:rsidR="00B36357" w:rsidRPr="00D9055C" w:rsidRDefault="00B36357" w:rsidP="00715610">
            <w:pPr>
              <w:rPr>
                <w:rFonts w:ascii="Arial" w:hAnsi="Arial" w:cs="Arial"/>
                <w:b/>
              </w:rPr>
            </w:pPr>
            <w:r>
              <w:rPr>
                <w:rFonts w:ascii="Arial" w:hAnsi="Arial" w:cs="Arial"/>
                <w:b/>
              </w:rPr>
              <w:t>What has changed? (To be filled in 6 months after review)</w:t>
            </w:r>
          </w:p>
        </w:tc>
      </w:tr>
      <w:tr w:rsidR="00B36357" w14:paraId="2F30C975" w14:textId="77777777" w:rsidTr="00B36357">
        <w:trPr>
          <w:trHeight w:val="545"/>
        </w:trPr>
        <w:tc>
          <w:tcPr>
            <w:tcW w:w="425" w:type="dxa"/>
          </w:tcPr>
          <w:p w14:paraId="06227D81" w14:textId="77777777" w:rsidR="00B36357" w:rsidRDefault="00B36357" w:rsidP="00715610">
            <w:pPr>
              <w:rPr>
                <w:rFonts w:ascii="Arial" w:hAnsi="Arial" w:cs="Arial"/>
              </w:rPr>
            </w:pPr>
            <w:r>
              <w:rPr>
                <w:rFonts w:ascii="Arial" w:hAnsi="Arial" w:cs="Arial"/>
              </w:rPr>
              <w:t>1</w:t>
            </w:r>
          </w:p>
        </w:tc>
        <w:tc>
          <w:tcPr>
            <w:tcW w:w="3970" w:type="dxa"/>
          </w:tcPr>
          <w:p w14:paraId="74357588" w14:textId="77777777" w:rsidR="00B36357" w:rsidRDefault="00B36357" w:rsidP="00396577">
            <w:pPr>
              <w:rPr>
                <w:rFonts w:ascii="Arial" w:hAnsi="Arial" w:cs="Arial"/>
              </w:rPr>
            </w:pPr>
            <w:r w:rsidRPr="00396577">
              <w:rPr>
                <w:rFonts w:ascii="Arial" w:hAnsi="Arial" w:cs="Arial"/>
              </w:rPr>
              <w:t>Provide partner organisations with full and honest details about all aspects of the event and/or venue in a timely fashion</w:t>
            </w:r>
            <w:r>
              <w:rPr>
                <w:rFonts w:ascii="Arial" w:hAnsi="Arial" w:cs="Arial"/>
              </w:rPr>
              <w:t>.</w:t>
            </w:r>
          </w:p>
          <w:p w14:paraId="41EAE109" w14:textId="77777777" w:rsidR="00B36357" w:rsidRPr="00D9055C" w:rsidRDefault="00B36357" w:rsidP="00396577">
            <w:pPr>
              <w:rPr>
                <w:rFonts w:ascii="Arial" w:hAnsi="Arial" w:cs="Arial"/>
              </w:rPr>
            </w:pPr>
          </w:p>
        </w:tc>
        <w:tc>
          <w:tcPr>
            <w:tcW w:w="1134" w:type="dxa"/>
          </w:tcPr>
          <w:p w14:paraId="6AC7EF35" w14:textId="77777777" w:rsidR="00B36357" w:rsidRDefault="00B36357" w:rsidP="00715610">
            <w:pPr>
              <w:rPr>
                <w:rFonts w:ascii="Arial" w:hAnsi="Arial" w:cs="Arial"/>
              </w:rPr>
            </w:pPr>
          </w:p>
        </w:tc>
        <w:tc>
          <w:tcPr>
            <w:tcW w:w="4677" w:type="dxa"/>
          </w:tcPr>
          <w:p w14:paraId="1330B566" w14:textId="77777777" w:rsidR="00B36357" w:rsidRDefault="00B36357" w:rsidP="00715610">
            <w:pPr>
              <w:rPr>
                <w:rFonts w:ascii="Arial" w:hAnsi="Arial" w:cs="Arial"/>
              </w:rPr>
            </w:pPr>
          </w:p>
        </w:tc>
        <w:tc>
          <w:tcPr>
            <w:tcW w:w="4677" w:type="dxa"/>
          </w:tcPr>
          <w:p w14:paraId="4EABC852" w14:textId="77777777" w:rsidR="00B36357" w:rsidRDefault="00B36357" w:rsidP="00715610">
            <w:pPr>
              <w:rPr>
                <w:rFonts w:ascii="Arial" w:hAnsi="Arial" w:cs="Arial"/>
              </w:rPr>
            </w:pPr>
          </w:p>
        </w:tc>
      </w:tr>
      <w:tr w:rsidR="00B36357" w14:paraId="63CD4A1E" w14:textId="77777777" w:rsidTr="00B36357">
        <w:trPr>
          <w:trHeight w:val="551"/>
        </w:trPr>
        <w:tc>
          <w:tcPr>
            <w:tcW w:w="425" w:type="dxa"/>
          </w:tcPr>
          <w:p w14:paraId="7DAD54E8" w14:textId="77777777" w:rsidR="00B36357" w:rsidRDefault="00B36357" w:rsidP="00715610">
            <w:pPr>
              <w:rPr>
                <w:rFonts w:ascii="Arial" w:hAnsi="Arial" w:cs="Arial"/>
              </w:rPr>
            </w:pPr>
            <w:r>
              <w:rPr>
                <w:rFonts w:ascii="Arial" w:hAnsi="Arial" w:cs="Arial"/>
              </w:rPr>
              <w:t>2</w:t>
            </w:r>
          </w:p>
        </w:tc>
        <w:tc>
          <w:tcPr>
            <w:tcW w:w="3970" w:type="dxa"/>
          </w:tcPr>
          <w:p w14:paraId="7D9F4C74" w14:textId="77777777" w:rsidR="00B36357" w:rsidRDefault="00B36357" w:rsidP="00715610">
            <w:pPr>
              <w:rPr>
                <w:rFonts w:ascii="Arial" w:hAnsi="Arial" w:cs="Arial"/>
              </w:rPr>
            </w:pPr>
            <w:r w:rsidRPr="00396577">
              <w:rPr>
                <w:rFonts w:ascii="Arial" w:hAnsi="Arial" w:cs="Arial"/>
              </w:rPr>
              <w:t>Ensure the same accurate information about the family offer is available on all partners’ websites and in all printed materials</w:t>
            </w:r>
            <w:r>
              <w:rPr>
                <w:rFonts w:ascii="Arial" w:hAnsi="Arial" w:cs="Arial"/>
              </w:rPr>
              <w:t>.</w:t>
            </w:r>
          </w:p>
          <w:p w14:paraId="6344E7DD" w14:textId="77777777" w:rsidR="00B36357" w:rsidRPr="00D9055C" w:rsidRDefault="00B36357" w:rsidP="00715610">
            <w:pPr>
              <w:rPr>
                <w:rFonts w:ascii="Arial" w:hAnsi="Arial" w:cs="Arial"/>
              </w:rPr>
            </w:pPr>
          </w:p>
        </w:tc>
        <w:tc>
          <w:tcPr>
            <w:tcW w:w="1134" w:type="dxa"/>
          </w:tcPr>
          <w:p w14:paraId="657FEE83" w14:textId="77777777" w:rsidR="00B36357" w:rsidRDefault="00B36357" w:rsidP="00715610">
            <w:pPr>
              <w:rPr>
                <w:rFonts w:ascii="Arial" w:hAnsi="Arial" w:cs="Arial"/>
              </w:rPr>
            </w:pPr>
          </w:p>
        </w:tc>
        <w:tc>
          <w:tcPr>
            <w:tcW w:w="4677" w:type="dxa"/>
          </w:tcPr>
          <w:p w14:paraId="77EE00A3" w14:textId="77777777" w:rsidR="00B36357" w:rsidRDefault="00B36357" w:rsidP="00715610">
            <w:pPr>
              <w:rPr>
                <w:rFonts w:ascii="Arial" w:hAnsi="Arial" w:cs="Arial"/>
              </w:rPr>
            </w:pPr>
          </w:p>
        </w:tc>
        <w:tc>
          <w:tcPr>
            <w:tcW w:w="4677" w:type="dxa"/>
          </w:tcPr>
          <w:p w14:paraId="009B6062" w14:textId="77777777" w:rsidR="00B36357" w:rsidRDefault="00B36357" w:rsidP="00715610">
            <w:pPr>
              <w:rPr>
                <w:rFonts w:ascii="Arial" w:hAnsi="Arial" w:cs="Arial"/>
              </w:rPr>
            </w:pPr>
          </w:p>
        </w:tc>
      </w:tr>
      <w:tr w:rsidR="00B36357" w14:paraId="74595580" w14:textId="77777777" w:rsidTr="00B36357">
        <w:trPr>
          <w:trHeight w:val="578"/>
        </w:trPr>
        <w:tc>
          <w:tcPr>
            <w:tcW w:w="425" w:type="dxa"/>
          </w:tcPr>
          <w:p w14:paraId="55A15BC8" w14:textId="77777777" w:rsidR="00B36357" w:rsidRDefault="00B36357" w:rsidP="00715610">
            <w:pPr>
              <w:rPr>
                <w:rFonts w:ascii="Arial" w:hAnsi="Arial" w:cs="Arial"/>
              </w:rPr>
            </w:pPr>
            <w:r>
              <w:rPr>
                <w:rFonts w:ascii="Arial" w:hAnsi="Arial" w:cs="Arial"/>
              </w:rPr>
              <w:t>3</w:t>
            </w:r>
          </w:p>
        </w:tc>
        <w:tc>
          <w:tcPr>
            <w:tcW w:w="3970" w:type="dxa"/>
          </w:tcPr>
          <w:p w14:paraId="2A4AE8C4" w14:textId="77777777" w:rsidR="00B36357" w:rsidRDefault="00B36357" w:rsidP="00715610">
            <w:pPr>
              <w:rPr>
                <w:rFonts w:ascii="Arial" w:hAnsi="Arial" w:cs="Arial"/>
              </w:rPr>
            </w:pPr>
            <w:r w:rsidRPr="00396577">
              <w:rPr>
                <w:rFonts w:ascii="Arial" w:hAnsi="Arial" w:cs="Arial"/>
              </w:rPr>
              <w:t xml:space="preserve">Provide briefings and information to ensure </w:t>
            </w:r>
            <w:proofErr w:type="gramStart"/>
            <w:r w:rsidRPr="00396577">
              <w:rPr>
                <w:rFonts w:ascii="Arial" w:hAnsi="Arial" w:cs="Arial"/>
              </w:rPr>
              <w:t>all of</w:t>
            </w:r>
            <w:proofErr w:type="gramEnd"/>
            <w:r w:rsidRPr="00396577">
              <w:rPr>
                <w:rFonts w:ascii="Arial" w:hAnsi="Arial" w:cs="Arial"/>
              </w:rPr>
              <w:t xml:space="preserve"> our partners’ staff are able to effectively communicate our family offer</w:t>
            </w:r>
            <w:r>
              <w:rPr>
                <w:rFonts w:ascii="Arial" w:hAnsi="Arial" w:cs="Arial"/>
              </w:rPr>
              <w:t>.</w:t>
            </w:r>
          </w:p>
          <w:p w14:paraId="16D06A44" w14:textId="77777777" w:rsidR="00B36357" w:rsidRPr="00D9055C" w:rsidRDefault="00B36357" w:rsidP="00715610">
            <w:pPr>
              <w:rPr>
                <w:rFonts w:ascii="Arial" w:hAnsi="Arial" w:cs="Arial"/>
              </w:rPr>
            </w:pPr>
          </w:p>
        </w:tc>
        <w:tc>
          <w:tcPr>
            <w:tcW w:w="1134" w:type="dxa"/>
          </w:tcPr>
          <w:p w14:paraId="54897BFB" w14:textId="77777777" w:rsidR="00B36357" w:rsidRDefault="00B36357" w:rsidP="00715610">
            <w:pPr>
              <w:rPr>
                <w:rFonts w:ascii="Arial" w:hAnsi="Arial" w:cs="Arial"/>
              </w:rPr>
            </w:pPr>
          </w:p>
        </w:tc>
        <w:tc>
          <w:tcPr>
            <w:tcW w:w="4677" w:type="dxa"/>
          </w:tcPr>
          <w:p w14:paraId="39663EC0" w14:textId="77777777" w:rsidR="00B36357" w:rsidRDefault="00B36357" w:rsidP="00715610">
            <w:pPr>
              <w:rPr>
                <w:rFonts w:ascii="Arial" w:hAnsi="Arial" w:cs="Arial"/>
              </w:rPr>
            </w:pPr>
          </w:p>
        </w:tc>
        <w:tc>
          <w:tcPr>
            <w:tcW w:w="4677" w:type="dxa"/>
          </w:tcPr>
          <w:p w14:paraId="22821B2D" w14:textId="77777777" w:rsidR="00B36357" w:rsidRDefault="00B36357" w:rsidP="00715610">
            <w:pPr>
              <w:rPr>
                <w:rFonts w:ascii="Arial" w:hAnsi="Arial" w:cs="Arial"/>
              </w:rPr>
            </w:pPr>
          </w:p>
        </w:tc>
      </w:tr>
      <w:tr w:rsidR="00B36357" w14:paraId="46CC805F" w14:textId="77777777" w:rsidTr="00B36357">
        <w:trPr>
          <w:trHeight w:val="578"/>
        </w:trPr>
        <w:tc>
          <w:tcPr>
            <w:tcW w:w="425" w:type="dxa"/>
          </w:tcPr>
          <w:p w14:paraId="22320CA2" w14:textId="77777777" w:rsidR="00B36357" w:rsidRDefault="00B36357" w:rsidP="00715610">
            <w:pPr>
              <w:rPr>
                <w:rFonts w:ascii="Arial" w:hAnsi="Arial" w:cs="Arial"/>
              </w:rPr>
            </w:pPr>
            <w:r>
              <w:rPr>
                <w:rFonts w:ascii="Arial" w:hAnsi="Arial" w:cs="Arial"/>
              </w:rPr>
              <w:t>4</w:t>
            </w:r>
          </w:p>
        </w:tc>
        <w:tc>
          <w:tcPr>
            <w:tcW w:w="3970" w:type="dxa"/>
          </w:tcPr>
          <w:p w14:paraId="751B6383" w14:textId="77777777" w:rsidR="00B36357" w:rsidRDefault="00B36357" w:rsidP="00715610">
            <w:pPr>
              <w:rPr>
                <w:rFonts w:ascii="Arial" w:hAnsi="Arial" w:cs="Arial"/>
              </w:rPr>
            </w:pPr>
            <w:r w:rsidRPr="00D229D2">
              <w:rPr>
                <w:rFonts w:ascii="Arial" w:hAnsi="Arial" w:cs="Arial"/>
              </w:rPr>
              <w:t>Encourage every organisation we work with to adopt the Family Arts Standards</w:t>
            </w:r>
            <w:r>
              <w:rPr>
                <w:rFonts w:ascii="Arial" w:hAnsi="Arial" w:cs="Arial"/>
              </w:rPr>
              <w:t>.</w:t>
            </w:r>
          </w:p>
          <w:p w14:paraId="36C58F6D" w14:textId="77777777" w:rsidR="00B36357" w:rsidRDefault="00B36357" w:rsidP="00715610">
            <w:pPr>
              <w:rPr>
                <w:rFonts w:ascii="Arial" w:hAnsi="Arial" w:cs="Arial"/>
              </w:rPr>
            </w:pPr>
          </w:p>
          <w:p w14:paraId="541C25BC" w14:textId="77777777" w:rsidR="00B36357" w:rsidRPr="00396577" w:rsidRDefault="00B36357" w:rsidP="00715610">
            <w:pPr>
              <w:rPr>
                <w:rFonts w:ascii="Arial" w:hAnsi="Arial" w:cs="Arial"/>
              </w:rPr>
            </w:pPr>
          </w:p>
        </w:tc>
        <w:tc>
          <w:tcPr>
            <w:tcW w:w="1134" w:type="dxa"/>
          </w:tcPr>
          <w:p w14:paraId="56E06EAB" w14:textId="77777777" w:rsidR="00B36357" w:rsidRDefault="00B36357" w:rsidP="00715610">
            <w:pPr>
              <w:rPr>
                <w:rFonts w:ascii="Arial" w:hAnsi="Arial" w:cs="Arial"/>
              </w:rPr>
            </w:pPr>
          </w:p>
        </w:tc>
        <w:tc>
          <w:tcPr>
            <w:tcW w:w="4677" w:type="dxa"/>
          </w:tcPr>
          <w:p w14:paraId="7B0279FF" w14:textId="77777777" w:rsidR="00B36357" w:rsidRDefault="00B36357" w:rsidP="00715610">
            <w:pPr>
              <w:rPr>
                <w:rFonts w:ascii="Arial" w:hAnsi="Arial" w:cs="Arial"/>
              </w:rPr>
            </w:pPr>
          </w:p>
        </w:tc>
        <w:tc>
          <w:tcPr>
            <w:tcW w:w="4677" w:type="dxa"/>
          </w:tcPr>
          <w:p w14:paraId="290F30B6" w14:textId="77777777" w:rsidR="00B36357" w:rsidRDefault="00B36357" w:rsidP="00715610">
            <w:pPr>
              <w:rPr>
                <w:rFonts w:ascii="Arial" w:hAnsi="Arial" w:cs="Arial"/>
              </w:rPr>
            </w:pPr>
          </w:p>
        </w:tc>
      </w:tr>
      <w:tr w:rsidR="00B36357" w:rsidRPr="00D9055C" w14:paraId="722E8163" w14:textId="77777777" w:rsidTr="00B36357">
        <w:tc>
          <w:tcPr>
            <w:tcW w:w="425" w:type="dxa"/>
          </w:tcPr>
          <w:p w14:paraId="2E659694" w14:textId="77777777" w:rsidR="00B36357" w:rsidRPr="00D9055C" w:rsidRDefault="00B36357" w:rsidP="00715610">
            <w:pPr>
              <w:jc w:val="right"/>
              <w:rPr>
                <w:rFonts w:ascii="Arial" w:hAnsi="Arial" w:cs="Arial"/>
                <w:b/>
              </w:rPr>
            </w:pPr>
          </w:p>
        </w:tc>
        <w:tc>
          <w:tcPr>
            <w:tcW w:w="3970" w:type="dxa"/>
          </w:tcPr>
          <w:p w14:paraId="0A4E6BFC" w14:textId="77777777" w:rsidR="00B36357" w:rsidRPr="00D9055C" w:rsidRDefault="00B36357" w:rsidP="00917BD1">
            <w:pPr>
              <w:jc w:val="right"/>
              <w:rPr>
                <w:rFonts w:ascii="Arial" w:hAnsi="Arial" w:cs="Arial"/>
                <w:b/>
              </w:rPr>
            </w:pPr>
          </w:p>
        </w:tc>
        <w:tc>
          <w:tcPr>
            <w:tcW w:w="1134" w:type="dxa"/>
          </w:tcPr>
          <w:p w14:paraId="7D914935" w14:textId="77777777" w:rsidR="00B36357" w:rsidRPr="00D9055C" w:rsidRDefault="00B36357" w:rsidP="00715610">
            <w:pPr>
              <w:jc w:val="right"/>
              <w:rPr>
                <w:rFonts w:ascii="Arial" w:hAnsi="Arial" w:cs="Arial"/>
                <w:b/>
              </w:rPr>
            </w:pPr>
          </w:p>
        </w:tc>
        <w:tc>
          <w:tcPr>
            <w:tcW w:w="4677" w:type="dxa"/>
          </w:tcPr>
          <w:p w14:paraId="49B26BF7" w14:textId="77777777" w:rsidR="00B36357" w:rsidRDefault="00B36357" w:rsidP="00917BD1">
            <w:pPr>
              <w:rPr>
                <w:rFonts w:ascii="Arial" w:hAnsi="Arial" w:cs="Arial"/>
                <w:b/>
              </w:rPr>
            </w:pPr>
            <w:r>
              <w:rPr>
                <w:rFonts w:ascii="Arial" w:hAnsi="Arial" w:cs="Arial"/>
                <w:b/>
              </w:rPr>
              <w:t>t</w:t>
            </w:r>
            <w:r w:rsidRPr="00D9055C">
              <w:rPr>
                <w:rFonts w:ascii="Arial" w:hAnsi="Arial" w:cs="Arial"/>
                <w:b/>
              </w:rPr>
              <w:t xml:space="preserve">otal out of </w:t>
            </w:r>
            <w:r>
              <w:rPr>
                <w:rFonts w:ascii="Arial" w:hAnsi="Arial" w:cs="Arial"/>
                <w:b/>
              </w:rPr>
              <w:t>20</w:t>
            </w:r>
            <w:r w:rsidRPr="00D9055C">
              <w:rPr>
                <w:rFonts w:ascii="Arial" w:hAnsi="Arial" w:cs="Arial"/>
                <w:b/>
              </w:rPr>
              <w:t>:</w:t>
            </w:r>
          </w:p>
          <w:p w14:paraId="5CE4CA5B" w14:textId="77777777" w:rsidR="00B36357" w:rsidRPr="00D9055C" w:rsidRDefault="00B36357" w:rsidP="00917BD1">
            <w:pPr>
              <w:rPr>
                <w:rFonts w:ascii="Arial" w:hAnsi="Arial" w:cs="Arial"/>
                <w:b/>
              </w:rPr>
            </w:pPr>
          </w:p>
        </w:tc>
        <w:tc>
          <w:tcPr>
            <w:tcW w:w="4677" w:type="dxa"/>
          </w:tcPr>
          <w:p w14:paraId="5033E6EA" w14:textId="77777777" w:rsidR="00B36357" w:rsidRDefault="00B36357" w:rsidP="00917BD1">
            <w:pPr>
              <w:rPr>
                <w:rFonts w:ascii="Arial" w:hAnsi="Arial" w:cs="Arial"/>
                <w:b/>
              </w:rPr>
            </w:pPr>
          </w:p>
        </w:tc>
      </w:tr>
    </w:tbl>
    <w:p w14:paraId="7D269FC2" w14:textId="77777777" w:rsidR="00D229D2" w:rsidRDefault="00D229D2" w:rsidP="00396577">
      <w:pPr>
        <w:rPr>
          <w:rFonts w:ascii="Arial" w:hAnsi="Arial" w:cs="Arial"/>
        </w:rPr>
      </w:pPr>
    </w:p>
    <w:p w14:paraId="6FC400F1" w14:textId="3FFC797F" w:rsidR="006522FE" w:rsidRDefault="006522FE">
      <w:pPr>
        <w:rPr>
          <w:rFonts w:ascii="Arial" w:hAnsi="Arial" w:cs="Arial"/>
        </w:rPr>
        <w:sectPr w:rsidR="006522FE" w:rsidSect="00AD4E99">
          <w:headerReference w:type="default" r:id="rId11"/>
          <w:footerReference w:type="default" r:id="rId12"/>
          <w:pgSz w:w="16838" w:h="11906" w:orient="landscape"/>
          <w:pgMar w:top="1440" w:right="1440" w:bottom="1440" w:left="1440" w:header="708" w:footer="708" w:gutter="0"/>
          <w:cols w:space="708"/>
          <w:docGrid w:linePitch="360"/>
        </w:sectPr>
      </w:pPr>
    </w:p>
    <w:p w14:paraId="4D650A92" w14:textId="77777777" w:rsidR="006522FE" w:rsidRPr="00D229D2" w:rsidRDefault="006522FE" w:rsidP="00864CA1">
      <w:pPr>
        <w:rPr>
          <w:rFonts w:ascii="Arial" w:hAnsi="Arial" w:cs="Arial"/>
        </w:rPr>
      </w:pPr>
      <w:r>
        <w:rPr>
          <w:rFonts w:ascii="Arial" w:hAnsi="Arial" w:cs="Arial"/>
          <w:noProof/>
          <w:lang w:eastAsia="en-GB"/>
        </w:rPr>
        <w:drawing>
          <wp:anchor distT="0" distB="0" distL="114300" distR="114300" simplePos="0" relativeHeight="251661312" behindDoc="0" locked="0" layoutInCell="1" allowOverlap="1" wp14:anchorId="385367F8" wp14:editId="72C86244">
            <wp:simplePos x="0" y="0"/>
            <wp:positionH relativeFrom="column">
              <wp:posOffset>-297815</wp:posOffset>
            </wp:positionH>
            <wp:positionV relativeFrom="paragraph">
              <wp:posOffset>-557530</wp:posOffset>
            </wp:positionV>
            <wp:extent cx="10401935" cy="7355205"/>
            <wp:effectExtent l="0" t="0" r="0" b="0"/>
            <wp:wrapSquare wrapText="bothSides"/>
            <wp:docPr id="4" name="Picture 4">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oster Seats.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401935" cy="7355205"/>
                    </a:xfrm>
                    <a:prstGeom prst="rect">
                      <a:avLst/>
                    </a:prstGeom>
                  </pic:spPr>
                </pic:pic>
              </a:graphicData>
            </a:graphic>
            <wp14:sizeRelH relativeFrom="margin">
              <wp14:pctWidth>0</wp14:pctWidth>
            </wp14:sizeRelH>
            <wp14:sizeRelV relativeFrom="margin">
              <wp14:pctHeight>0</wp14:pctHeight>
            </wp14:sizeRelV>
          </wp:anchor>
        </w:drawing>
      </w:r>
    </w:p>
    <w:sectPr w:rsidR="006522FE" w:rsidRPr="00D229D2" w:rsidSect="00E46429">
      <w:headerReference w:type="default" r:id="rId15"/>
      <w:footerReference w:type="default" r:id="rId16"/>
      <w:pgSz w:w="16838" w:h="11906" w:orient="landscape"/>
      <w:pgMar w:top="284"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EF32A" w14:textId="77777777" w:rsidR="00A81536" w:rsidRDefault="00A81536" w:rsidP="00216277">
      <w:pPr>
        <w:spacing w:after="0" w:line="240" w:lineRule="auto"/>
      </w:pPr>
      <w:r>
        <w:separator/>
      </w:r>
    </w:p>
  </w:endnote>
  <w:endnote w:type="continuationSeparator" w:id="0">
    <w:p w14:paraId="2CB13CED" w14:textId="77777777" w:rsidR="00A81536" w:rsidRDefault="00A81536" w:rsidP="00216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486C1" w14:textId="77777777" w:rsidR="00653FC2" w:rsidRPr="00F34B04" w:rsidRDefault="00653FC2" w:rsidP="002D7448">
    <w:pPr>
      <w:pStyle w:val="Footer"/>
      <w:tabs>
        <w:tab w:val="clear" w:pos="4513"/>
        <w:tab w:val="clear" w:pos="9026"/>
      </w:tabs>
      <w:ind w:right="-613"/>
      <w:rPr>
        <w:rFonts w:ascii="Arial" w:hAnsi="Arial" w:cs="Arial"/>
      </w:rPr>
    </w:pPr>
    <w:r>
      <w:rPr>
        <w:noProof/>
        <w:lang w:eastAsia="en-GB"/>
      </w:rPr>
      <w:drawing>
        <wp:anchor distT="0" distB="0" distL="114300" distR="114300" simplePos="0" relativeHeight="251658240" behindDoc="1" locked="0" layoutInCell="1" allowOverlap="1" wp14:anchorId="6D32EDF7" wp14:editId="55E01F08">
          <wp:simplePos x="0" y="0"/>
          <wp:positionH relativeFrom="column">
            <wp:posOffset>3552825</wp:posOffset>
          </wp:positionH>
          <wp:positionV relativeFrom="paragraph">
            <wp:posOffset>-509270</wp:posOffset>
          </wp:positionV>
          <wp:extent cx="2667000" cy="719455"/>
          <wp:effectExtent l="0" t="0" r="0" b="4445"/>
          <wp:wrapTight wrapText="bothSides">
            <wp:wrapPolygon edited="0">
              <wp:start x="0" y="0"/>
              <wp:lineTo x="0" y="21162"/>
              <wp:lineTo x="21446" y="21162"/>
              <wp:lineTo x="2144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ttery_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67000" cy="719455"/>
                  </a:xfrm>
                  <a:prstGeom prst="rect">
                    <a:avLst/>
                  </a:prstGeom>
                </pic:spPr>
              </pic:pic>
            </a:graphicData>
          </a:graphic>
          <wp14:sizeRelH relativeFrom="page">
            <wp14:pctWidth>0</wp14:pctWidth>
          </wp14:sizeRelH>
          <wp14:sizeRelV relativeFrom="page">
            <wp14:pctHeight>0</wp14:pctHeight>
          </wp14:sizeRelV>
        </wp:anchor>
      </w:drawing>
    </w:r>
    <w:r w:rsidRPr="00F34B04">
      <w:rPr>
        <w:rFonts w:ascii="Arial" w:hAnsi="Arial" w:cs="Arial"/>
      </w:rPr>
      <w:fldChar w:fldCharType="begin"/>
    </w:r>
    <w:r w:rsidRPr="00F34B04">
      <w:rPr>
        <w:rFonts w:ascii="Arial" w:hAnsi="Arial" w:cs="Arial"/>
      </w:rPr>
      <w:instrText xml:space="preserve"> PAGE   \* MERGEFORMAT </w:instrText>
    </w:r>
    <w:r w:rsidRPr="00F34B04">
      <w:rPr>
        <w:rFonts w:ascii="Arial" w:hAnsi="Arial" w:cs="Arial"/>
      </w:rPr>
      <w:fldChar w:fldCharType="separate"/>
    </w:r>
    <w:r w:rsidR="00856306">
      <w:rPr>
        <w:rFonts w:ascii="Arial" w:hAnsi="Arial" w:cs="Arial"/>
        <w:noProof/>
      </w:rPr>
      <w:t>13</w:t>
    </w:r>
    <w:r w:rsidRPr="00F34B04">
      <w:rPr>
        <w:rFonts w:ascii="Arial" w:hAnsi="Arial" w:cs="Arial"/>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E49F3" w14:textId="77777777" w:rsidR="00A35671" w:rsidRDefault="00A35671" w:rsidP="00A35671">
    <w:pPr>
      <w:pStyle w:val="Footer"/>
      <w:tabs>
        <w:tab w:val="clear" w:pos="4513"/>
        <w:tab w:val="clear" w:pos="9026"/>
      </w:tabs>
      <w:ind w:right="-613"/>
      <w:rPr>
        <w:rFonts w:ascii="Arial" w:hAnsi="Arial" w:cs="Arial"/>
      </w:rPr>
    </w:pPr>
    <w:r>
      <w:rPr>
        <w:rFonts w:ascii="Arial" w:hAnsi="Arial" w:cs="Arial"/>
        <w:noProof/>
      </w:rPr>
      <w:tab/>
    </w:r>
    <w:r>
      <w:rPr>
        <w:rFonts w:ascii="Arial" w:hAnsi="Arial" w:cs="Arial"/>
        <w:noProo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7CB02" w14:textId="77777777" w:rsidR="00A81536" w:rsidRDefault="00A81536" w:rsidP="00216277">
      <w:pPr>
        <w:spacing w:after="0" w:line="240" w:lineRule="auto"/>
      </w:pPr>
      <w:r>
        <w:separator/>
      </w:r>
    </w:p>
  </w:footnote>
  <w:footnote w:type="continuationSeparator" w:id="0">
    <w:p w14:paraId="49D739EA" w14:textId="77777777" w:rsidR="00A81536" w:rsidRDefault="00A81536" w:rsidP="002162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517F5" w14:textId="77777777" w:rsidR="00653FC2" w:rsidRDefault="00653FC2" w:rsidP="00A5786D">
    <w:pPr>
      <w:pStyle w:val="Header"/>
      <w:tabs>
        <w:tab w:val="clear" w:pos="4513"/>
        <w:tab w:val="clear" w:pos="9026"/>
      </w:tabs>
      <w:ind w:left="-567"/>
    </w:pPr>
    <w:r>
      <w:rPr>
        <w:noProof/>
        <w:lang w:eastAsia="en-GB"/>
      </w:rPr>
      <w:drawing>
        <wp:inline distT="0" distB="0" distL="0" distR="0" wp14:anchorId="4FF108F0" wp14:editId="6CF0CE9A">
          <wp:extent cx="1874877" cy="6572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yesbeside_FAS_logo_blue.jpg"/>
                  <pic:cNvPicPr/>
                </pic:nvPicPr>
                <pic:blipFill>
                  <a:blip r:embed="rId1">
                    <a:extLst>
                      <a:ext uri="{28A0092B-C50C-407E-A947-70E740481C1C}">
                        <a14:useLocalDpi xmlns:a14="http://schemas.microsoft.com/office/drawing/2010/main" val="0"/>
                      </a:ext>
                    </a:extLst>
                  </a:blip>
                  <a:stretch>
                    <a:fillRect/>
                  </a:stretch>
                </pic:blipFill>
                <pic:spPr>
                  <a:xfrm>
                    <a:off x="0" y="0"/>
                    <a:ext cx="1874285" cy="657017"/>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FDFA1" w14:textId="77777777" w:rsidR="003F6F0D" w:rsidRPr="006522FE" w:rsidRDefault="003F6F0D" w:rsidP="006522FE">
    <w:pPr>
      <w:pStyle w:val="Header"/>
      <w:tabs>
        <w:tab w:val="clear" w:pos="4513"/>
        <w:tab w:val="clear" w:pos="9026"/>
      </w:tabs>
      <w:rPr>
        <w:b/>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5D10F4"/>
    <w:multiLevelType w:val="hybridMultilevel"/>
    <w:tmpl w:val="2C1EC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79B20C3"/>
    <w:multiLevelType w:val="hybridMultilevel"/>
    <w:tmpl w:val="0448838E"/>
    <w:lvl w:ilvl="0" w:tplc="D3086878">
      <w:start w:val="1"/>
      <w:numFmt w:val="decimal"/>
      <w:lvlText w:val="%1."/>
      <w:lvlJc w:val="left"/>
      <w:pPr>
        <w:ind w:left="1920" w:hanging="360"/>
      </w:pPr>
      <w:rPr>
        <w:rFonts w:hint="default"/>
        <w:color w:val="00A7E5"/>
      </w:rPr>
    </w:lvl>
    <w:lvl w:ilvl="1" w:tplc="DECCD06E">
      <w:start w:val="1"/>
      <w:numFmt w:val="lowerLetter"/>
      <w:lvlText w:val="%2."/>
      <w:lvlJc w:val="left"/>
      <w:pPr>
        <w:ind w:left="1724" w:hanging="360"/>
      </w:pPr>
      <w:rPr>
        <w:rFonts w:hint="default"/>
        <w:color w:val="00A7E5"/>
      </w:rPr>
    </w:lvl>
    <w:lvl w:ilvl="2" w:tplc="0809001B">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 w15:restartNumberingAfterBreak="0">
    <w:nsid w:val="5CC37C5F"/>
    <w:multiLevelType w:val="hybridMultilevel"/>
    <w:tmpl w:val="0448838E"/>
    <w:lvl w:ilvl="0" w:tplc="D3086878">
      <w:start w:val="1"/>
      <w:numFmt w:val="decimal"/>
      <w:lvlText w:val="%1."/>
      <w:lvlJc w:val="left"/>
      <w:pPr>
        <w:ind w:left="1920" w:hanging="360"/>
      </w:pPr>
      <w:rPr>
        <w:rFonts w:hint="default"/>
        <w:color w:val="00A7E5"/>
      </w:rPr>
    </w:lvl>
    <w:lvl w:ilvl="1" w:tplc="DECCD06E">
      <w:start w:val="1"/>
      <w:numFmt w:val="lowerLetter"/>
      <w:lvlText w:val="%2."/>
      <w:lvlJc w:val="left"/>
      <w:pPr>
        <w:ind w:left="1724" w:hanging="360"/>
      </w:pPr>
      <w:rPr>
        <w:rFonts w:hint="default"/>
        <w:color w:val="00A7E5"/>
      </w:rPr>
    </w:lvl>
    <w:lvl w:ilvl="2" w:tplc="0809001B">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 w15:restartNumberingAfterBreak="0">
    <w:nsid w:val="5D95742B"/>
    <w:multiLevelType w:val="hybridMultilevel"/>
    <w:tmpl w:val="BB30BA42"/>
    <w:lvl w:ilvl="0" w:tplc="11DC8B90">
      <w:start w:val="1"/>
      <w:numFmt w:val="decimal"/>
      <w:lvlText w:val="%1."/>
      <w:lvlJc w:val="left"/>
      <w:pPr>
        <w:ind w:left="1920" w:hanging="360"/>
      </w:pPr>
      <w:rPr>
        <w:rFonts w:hint="default"/>
        <w:color w:val="00A7E5"/>
      </w:rPr>
    </w:lvl>
    <w:lvl w:ilvl="1" w:tplc="DECCD06E">
      <w:start w:val="1"/>
      <w:numFmt w:val="lowerLetter"/>
      <w:lvlText w:val="%2."/>
      <w:lvlJc w:val="left"/>
      <w:pPr>
        <w:ind w:left="1724" w:hanging="360"/>
      </w:pPr>
      <w:rPr>
        <w:rFonts w:hint="default"/>
        <w:color w:val="00A7E5"/>
      </w:rPr>
    </w:lvl>
    <w:lvl w:ilvl="2" w:tplc="0809001B">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4" w15:restartNumberingAfterBreak="0">
    <w:nsid w:val="61FC4E24"/>
    <w:multiLevelType w:val="hybridMultilevel"/>
    <w:tmpl w:val="3FA29632"/>
    <w:lvl w:ilvl="0" w:tplc="7544556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7753D4D"/>
    <w:multiLevelType w:val="hybridMultilevel"/>
    <w:tmpl w:val="F612C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F9D254F"/>
    <w:multiLevelType w:val="hybridMultilevel"/>
    <w:tmpl w:val="BB30BA42"/>
    <w:lvl w:ilvl="0" w:tplc="11DC8B90">
      <w:start w:val="1"/>
      <w:numFmt w:val="decimal"/>
      <w:lvlText w:val="%1."/>
      <w:lvlJc w:val="left"/>
      <w:pPr>
        <w:ind w:left="1920" w:hanging="360"/>
      </w:pPr>
      <w:rPr>
        <w:rFonts w:hint="default"/>
        <w:color w:val="00A7E5"/>
      </w:rPr>
    </w:lvl>
    <w:lvl w:ilvl="1" w:tplc="DECCD06E">
      <w:start w:val="1"/>
      <w:numFmt w:val="lowerLetter"/>
      <w:lvlText w:val="%2."/>
      <w:lvlJc w:val="left"/>
      <w:pPr>
        <w:ind w:left="1724" w:hanging="360"/>
      </w:pPr>
      <w:rPr>
        <w:rFonts w:hint="default"/>
        <w:color w:val="00A7E5"/>
      </w:rPr>
    </w:lvl>
    <w:lvl w:ilvl="2" w:tplc="0809001B">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7" w15:restartNumberingAfterBreak="0">
    <w:nsid w:val="73235254"/>
    <w:multiLevelType w:val="hybridMultilevel"/>
    <w:tmpl w:val="658E8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4"/>
  </w:num>
  <w:num w:numId="4">
    <w:abstractNumId w:val="2"/>
  </w:num>
  <w:num w:numId="5">
    <w:abstractNumId w:val="6"/>
  </w:num>
  <w:num w:numId="6">
    <w:abstractNumId w:val="3"/>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277"/>
    <w:rsid w:val="0000478B"/>
    <w:rsid w:val="00014BC8"/>
    <w:rsid w:val="00021555"/>
    <w:rsid w:val="000465D7"/>
    <w:rsid w:val="00047527"/>
    <w:rsid w:val="00086B3C"/>
    <w:rsid w:val="00091402"/>
    <w:rsid w:val="000B0518"/>
    <w:rsid w:val="001012E0"/>
    <w:rsid w:val="001570C5"/>
    <w:rsid w:val="00182A87"/>
    <w:rsid w:val="00193FF2"/>
    <w:rsid w:val="001A4887"/>
    <w:rsid w:val="001D2968"/>
    <w:rsid w:val="00216277"/>
    <w:rsid w:val="0022537F"/>
    <w:rsid w:val="0023681B"/>
    <w:rsid w:val="002A0529"/>
    <w:rsid w:val="002D7448"/>
    <w:rsid w:val="00327827"/>
    <w:rsid w:val="0036644D"/>
    <w:rsid w:val="00392A79"/>
    <w:rsid w:val="00396577"/>
    <w:rsid w:val="003A3629"/>
    <w:rsid w:val="003D1A05"/>
    <w:rsid w:val="003F04C4"/>
    <w:rsid w:val="003F6F0D"/>
    <w:rsid w:val="004029DA"/>
    <w:rsid w:val="00425C7C"/>
    <w:rsid w:val="00432B29"/>
    <w:rsid w:val="0043373E"/>
    <w:rsid w:val="0045223A"/>
    <w:rsid w:val="0047139B"/>
    <w:rsid w:val="004969E6"/>
    <w:rsid w:val="004C5EF6"/>
    <w:rsid w:val="005205AA"/>
    <w:rsid w:val="005600E4"/>
    <w:rsid w:val="005765EB"/>
    <w:rsid w:val="005A1839"/>
    <w:rsid w:val="00611B59"/>
    <w:rsid w:val="00615C03"/>
    <w:rsid w:val="006274E3"/>
    <w:rsid w:val="00650A98"/>
    <w:rsid w:val="006522FE"/>
    <w:rsid w:val="00653FC2"/>
    <w:rsid w:val="006A66B7"/>
    <w:rsid w:val="006E48CD"/>
    <w:rsid w:val="006F240D"/>
    <w:rsid w:val="007004D2"/>
    <w:rsid w:val="007016AC"/>
    <w:rsid w:val="00713660"/>
    <w:rsid w:val="00715610"/>
    <w:rsid w:val="0073027D"/>
    <w:rsid w:val="00755FB8"/>
    <w:rsid w:val="007738A6"/>
    <w:rsid w:val="007774AA"/>
    <w:rsid w:val="007818C8"/>
    <w:rsid w:val="00784B57"/>
    <w:rsid w:val="007E09BD"/>
    <w:rsid w:val="007F31B9"/>
    <w:rsid w:val="0080126E"/>
    <w:rsid w:val="008123E3"/>
    <w:rsid w:val="008232D5"/>
    <w:rsid w:val="00856306"/>
    <w:rsid w:val="00864CA1"/>
    <w:rsid w:val="009030E7"/>
    <w:rsid w:val="00917BD1"/>
    <w:rsid w:val="00994D46"/>
    <w:rsid w:val="009A04D9"/>
    <w:rsid w:val="009A275F"/>
    <w:rsid w:val="009A2862"/>
    <w:rsid w:val="009B62AE"/>
    <w:rsid w:val="00A35671"/>
    <w:rsid w:val="00A5786D"/>
    <w:rsid w:val="00A81536"/>
    <w:rsid w:val="00A950E4"/>
    <w:rsid w:val="00AD4E99"/>
    <w:rsid w:val="00AE2C5E"/>
    <w:rsid w:val="00AF6C89"/>
    <w:rsid w:val="00B33159"/>
    <w:rsid w:val="00B36357"/>
    <w:rsid w:val="00BA47E4"/>
    <w:rsid w:val="00C022BC"/>
    <w:rsid w:val="00C22360"/>
    <w:rsid w:val="00C373BB"/>
    <w:rsid w:val="00C6297E"/>
    <w:rsid w:val="00CB206B"/>
    <w:rsid w:val="00CB7458"/>
    <w:rsid w:val="00CC0E37"/>
    <w:rsid w:val="00CD7AF1"/>
    <w:rsid w:val="00CE0294"/>
    <w:rsid w:val="00D2229A"/>
    <w:rsid w:val="00D229D2"/>
    <w:rsid w:val="00D4176F"/>
    <w:rsid w:val="00D9055C"/>
    <w:rsid w:val="00DE6907"/>
    <w:rsid w:val="00E066BA"/>
    <w:rsid w:val="00E33647"/>
    <w:rsid w:val="00E46429"/>
    <w:rsid w:val="00E73A99"/>
    <w:rsid w:val="00EB5A4D"/>
    <w:rsid w:val="00EF3807"/>
    <w:rsid w:val="00F34B04"/>
    <w:rsid w:val="00F7139E"/>
    <w:rsid w:val="00F73CE3"/>
    <w:rsid w:val="00F8266A"/>
    <w:rsid w:val="00FB48C9"/>
    <w:rsid w:val="00FD5A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2F2C57"/>
  <w15:docId w15:val="{F35F0FDF-A9EE-472C-8197-176A767D9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CE0294"/>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62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6277"/>
    <w:rPr>
      <w:rFonts w:ascii="Tahoma" w:hAnsi="Tahoma" w:cs="Tahoma"/>
      <w:sz w:val="16"/>
      <w:szCs w:val="16"/>
    </w:rPr>
  </w:style>
  <w:style w:type="paragraph" w:styleId="Header">
    <w:name w:val="header"/>
    <w:basedOn w:val="Normal"/>
    <w:link w:val="HeaderChar"/>
    <w:uiPriority w:val="99"/>
    <w:unhideWhenUsed/>
    <w:rsid w:val="002162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6277"/>
  </w:style>
  <w:style w:type="paragraph" w:styleId="Footer">
    <w:name w:val="footer"/>
    <w:basedOn w:val="Normal"/>
    <w:link w:val="FooterChar"/>
    <w:uiPriority w:val="99"/>
    <w:unhideWhenUsed/>
    <w:rsid w:val="002162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6277"/>
  </w:style>
  <w:style w:type="paragraph" w:styleId="ListParagraph">
    <w:name w:val="List Paragraph"/>
    <w:basedOn w:val="Normal"/>
    <w:uiPriority w:val="34"/>
    <w:qFormat/>
    <w:rsid w:val="002A0529"/>
    <w:pPr>
      <w:ind w:left="720"/>
      <w:contextualSpacing/>
    </w:pPr>
  </w:style>
  <w:style w:type="character" w:styleId="Hyperlink">
    <w:name w:val="Hyperlink"/>
    <w:basedOn w:val="DefaultParagraphFont"/>
    <w:uiPriority w:val="99"/>
    <w:unhideWhenUsed/>
    <w:rsid w:val="002A0529"/>
    <w:rPr>
      <w:color w:val="0000FF" w:themeColor="hyperlink"/>
      <w:u w:val="single"/>
    </w:rPr>
  </w:style>
  <w:style w:type="table" w:styleId="TableGrid">
    <w:name w:val="Table Grid"/>
    <w:basedOn w:val="TableNormal"/>
    <w:uiPriority w:val="59"/>
    <w:rsid w:val="00611B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5786D"/>
    <w:pPr>
      <w:spacing w:after="0" w:line="240" w:lineRule="auto"/>
    </w:pPr>
  </w:style>
  <w:style w:type="character" w:customStyle="1" w:styleId="Heading2Char">
    <w:name w:val="Heading 2 Char"/>
    <w:basedOn w:val="DefaultParagraphFont"/>
    <w:link w:val="Heading2"/>
    <w:uiPriority w:val="9"/>
    <w:rsid w:val="00CE0294"/>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CE029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CE0294"/>
  </w:style>
  <w:style w:type="character" w:styleId="FollowedHyperlink">
    <w:name w:val="FollowedHyperlink"/>
    <w:basedOn w:val="DefaultParagraphFont"/>
    <w:uiPriority w:val="99"/>
    <w:semiHidden/>
    <w:unhideWhenUsed/>
    <w:rsid w:val="001A488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342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milyarts.co.uk/family-arts-standards/" TargetMode="External"/><Relationship Id="rId13" Type="http://schemas.openxmlformats.org/officeDocument/2006/relationships/hyperlink" Target="http://www.familyarts.co.uk/wp-content/uploads/2015/05/Booster-Seats.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familyarts.co.uk/wp-content/uploads/2013/04/AL-FF-Resource10Update-v3.pdf" TargetMode="External"/><Relationship Id="rId4" Type="http://schemas.openxmlformats.org/officeDocument/2006/relationships/settings" Target="settings.xml"/><Relationship Id="rId9" Type="http://schemas.openxmlformats.org/officeDocument/2006/relationships/hyperlink" Target="http://www.artscouncil.org.uk/media/uploads/documents/publications/phpQWavbH.doc" TargetMode="External"/><Relationship Id="rId14" Type="http://schemas.openxmlformats.org/officeDocument/2006/relationships/image" Target="media/image3.jp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801F88-F7DE-4822-9839-AB6F785F9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1763</Words>
  <Characters>10052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Crandon</dc:creator>
  <cp:lastModifiedBy>Sarah Mears</cp:lastModifiedBy>
  <cp:revision>2</cp:revision>
  <cp:lastPrinted>2013-08-14T10:04:00Z</cp:lastPrinted>
  <dcterms:created xsi:type="dcterms:W3CDTF">2021-05-20T13:22:00Z</dcterms:created>
  <dcterms:modified xsi:type="dcterms:W3CDTF">2021-05-20T13:22:00Z</dcterms:modified>
</cp:coreProperties>
</file>