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263D85" w14:textId="05208D90" w:rsidR="00292FE8" w:rsidRPr="00F83700" w:rsidRDefault="00410136">
      <w:pPr>
        <w:rPr>
          <w:rFonts w:ascii="Avenir LT Std 45 Book" w:hAnsi="Avenir LT Std 45 Book"/>
        </w:rPr>
      </w:pPr>
      <w:r w:rsidRPr="00F83700">
        <w:rPr>
          <w:rFonts w:ascii="Avenir LT Std 45 Book" w:hAnsi="Avenir LT Std 45 Book"/>
          <w:noProof/>
          <w:lang w:eastAsia="en-GB"/>
        </w:rPr>
        <mc:AlternateContent>
          <mc:Choice Requires="wps">
            <w:drawing>
              <wp:anchor distT="0" distB="0" distL="114300" distR="114300" simplePos="0" relativeHeight="251658240" behindDoc="0" locked="0" layoutInCell="1" allowOverlap="1" wp14:anchorId="740216B1" wp14:editId="0F2D8435">
                <wp:simplePos x="0" y="0"/>
                <wp:positionH relativeFrom="column">
                  <wp:posOffset>-603250</wp:posOffset>
                </wp:positionH>
                <wp:positionV relativeFrom="margin">
                  <wp:posOffset>-715645</wp:posOffset>
                </wp:positionV>
                <wp:extent cx="12364085" cy="11100435"/>
                <wp:effectExtent l="0" t="0" r="5715" b="0"/>
                <wp:wrapThrough wrapText="bothSides">
                  <wp:wrapPolygon edited="0">
                    <wp:start x="0" y="0"/>
                    <wp:lineTo x="0" y="21549"/>
                    <wp:lineTo x="21566" y="21549"/>
                    <wp:lineTo x="21566" y="0"/>
                    <wp:lineTo x="0" y="0"/>
                  </wp:wrapPolygon>
                </wp:wrapThrough>
                <wp:docPr id="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64085" cy="11100435"/>
                        </a:xfrm>
                        <a:prstGeom prst="rect">
                          <a:avLst/>
                        </a:prstGeom>
                        <a:solidFill>
                          <a:srgbClr val="CCE5D0"/>
                        </a:solidFill>
                        <a:ln w="12700" cap="flat" cmpd="sng" algn="ctr">
                          <a:noFill/>
                          <a:prstDash val="solid"/>
                          <a:miter lim="800000"/>
                        </a:ln>
                        <a:effectLst/>
                      </wps:spPr>
                      <wps:txbx>
                        <w:txbxContent>
                          <w:p w14:paraId="0BD07F91" w14:textId="1ACA2205" w:rsidR="007130A4" w:rsidRDefault="007130A4" w:rsidP="007130A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216B1" id="Rectangle 1" o:spid="_x0000_s1026" style="position:absolute;margin-left:-47.5pt;margin-top:-56.35pt;width:973.55pt;height:874.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" fillcolor="#cce5d0" stroked="f" strokeweight="1pt">
                <v:textbox>
                  <w:txbxContent>
                    <w:p w14:paraId="0BD07F91" w14:textId="1ACA2205" w:rsidR="007130A4" w:rsidRDefault="007130A4" w:rsidP="007130A4">
                      <w:pPr>
                        <w:jc w:val="center"/>
                      </w:pPr>
                    </w:p>
                  </w:txbxContent>
                </v:textbox>
                <w10:wrap type="through" anchory="margin"/>
              </v:rect>
            </w:pict>
          </mc:Fallback>
        </mc:AlternateContent>
      </w:r>
      <w:r w:rsidRPr="00F83700">
        <w:rPr>
          <w:rFonts w:ascii="Avenir LT Std 45 Book" w:hAnsi="Avenir LT Std 45 Book"/>
          <w:noProof/>
          <w:lang w:eastAsia="en-GB"/>
        </w:rPr>
        <w:drawing>
          <wp:anchor distT="0" distB="0" distL="114300" distR="114300" simplePos="0" relativeHeight="251658246" behindDoc="0" locked="0" layoutInCell="1" allowOverlap="1" wp14:anchorId="60359B20" wp14:editId="1FBF58A5">
            <wp:simplePos x="0" y="0"/>
            <wp:positionH relativeFrom="column">
              <wp:posOffset>-528320</wp:posOffset>
            </wp:positionH>
            <wp:positionV relativeFrom="paragraph">
              <wp:posOffset>-715645</wp:posOffset>
            </wp:positionV>
            <wp:extent cx="3237230" cy="3265170"/>
            <wp:effectExtent l="0" t="0" r="0" b="11430"/>
            <wp:wrapNone/>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7230" cy="326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3700">
        <w:rPr>
          <w:rFonts w:ascii="Avenir LT Std 45 Book" w:hAnsi="Avenir LT Std 45 Book"/>
          <w:noProof/>
          <w:lang w:eastAsia="en-GB"/>
        </w:rPr>
        <w:drawing>
          <wp:anchor distT="0" distB="0" distL="114300" distR="114300" simplePos="0" relativeHeight="251658247" behindDoc="0" locked="0" layoutInCell="1" allowOverlap="1" wp14:anchorId="54FDC333" wp14:editId="4C07B721">
            <wp:simplePos x="0" y="0"/>
            <wp:positionH relativeFrom="column">
              <wp:posOffset>2745105</wp:posOffset>
            </wp:positionH>
            <wp:positionV relativeFrom="paragraph">
              <wp:posOffset>5241290</wp:posOffset>
            </wp:positionV>
            <wp:extent cx="3041650" cy="970280"/>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1650" cy="970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700">
        <w:rPr>
          <w:rFonts w:ascii="Avenir LT Std 45 Book" w:hAnsi="Avenir LT Std 45 Book"/>
          <w:noProof/>
          <w:lang w:eastAsia="en-GB"/>
        </w:rPr>
        <mc:AlternateContent>
          <mc:Choice Requires="wps">
            <w:drawing>
              <wp:anchor distT="0" distB="0" distL="114300" distR="114300" simplePos="0" relativeHeight="251658248" behindDoc="0" locked="0" layoutInCell="1" allowOverlap="1" wp14:anchorId="0D84282D" wp14:editId="22060B22">
                <wp:simplePos x="0" y="0"/>
                <wp:positionH relativeFrom="column">
                  <wp:posOffset>2676525</wp:posOffset>
                </wp:positionH>
                <wp:positionV relativeFrom="paragraph">
                  <wp:posOffset>6775450</wp:posOffset>
                </wp:positionV>
                <wp:extent cx="4319905" cy="2402840"/>
                <wp:effectExtent l="0" t="0" r="0" b="1651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19905" cy="2402840"/>
                        </a:xfrm>
                        <a:prstGeom prst="rect">
                          <a:avLst/>
                        </a:prstGeom>
                        <a:noFill/>
                        <a:ln>
                          <a:noFill/>
                        </a:ln>
                      </wps:spPr>
                      <wps:txbx>
                        <w:txbxContent>
                          <w:p w14:paraId="0778EABA" w14:textId="77777777" w:rsidR="0088214F" w:rsidRDefault="0088214F">
                            <w:pPr>
                              <w:spacing w:line="256" w:lineRule="auto"/>
                              <w:rPr>
                                <w:rFonts w:ascii="TT Norms" w:hAnsi="TT Norms"/>
                                <w:sz w:val="44"/>
                                <w:szCs w:val="44"/>
                              </w:rPr>
                            </w:pPr>
                            <w:r>
                              <w:rPr>
                                <w:rFonts w:ascii="TT Norms" w:hAnsi="TT Norms"/>
                                <w:sz w:val="44"/>
                                <w:szCs w:val="44"/>
                              </w:rPr>
                              <w:t>Know Your Neighbourhood Autumn Conference</w:t>
                            </w:r>
                            <w:r>
                              <w:rPr>
                                <w:rFonts w:ascii="TT Norms" w:hAnsi="TT Norms"/>
                              </w:rPr>
                              <w:t xml:space="preserve"> </w:t>
                            </w:r>
                          </w:p>
                          <w:p w14:paraId="44D1890F" w14:textId="77777777" w:rsidR="0088214F" w:rsidRDefault="0088214F">
                            <w:pPr>
                              <w:spacing w:line="256" w:lineRule="auto"/>
                              <w:rPr>
                                <w:rFonts w:ascii="TT Norms" w:hAnsi="TT Norms"/>
                              </w:rPr>
                            </w:pPr>
                            <w:r>
                              <w:rPr>
                                <w:rFonts w:ascii="TT Norms" w:hAnsi="TT Norms"/>
                              </w:rPr>
                              <w:t> </w:t>
                            </w:r>
                          </w:p>
                          <w:p w14:paraId="3583D3B9" w14:textId="77777777" w:rsidR="0088214F" w:rsidRDefault="0088214F">
                            <w:pPr>
                              <w:spacing w:line="256" w:lineRule="auto"/>
                              <w:rPr>
                                <w:rFonts w:ascii="TT Norms" w:hAnsi="TT Norms"/>
                                <w:b/>
                                <w:bCs/>
                                <w:color w:val="0D7C7C"/>
                                <w:sz w:val="28"/>
                                <w:szCs w:val="28"/>
                              </w:rPr>
                            </w:pPr>
                            <w:r>
                              <w:rPr>
                                <w:rFonts w:ascii="TT Norms" w:hAnsi="TT Norms"/>
                                <w:b/>
                                <w:bCs/>
                                <w:color w:val="0D7C7C"/>
                                <w:sz w:val="28"/>
                                <w:szCs w:val="28"/>
                              </w:rPr>
                              <w:t>5 November 2024, Bob Jones Community Hub, Wolverhampton</w:t>
                            </w:r>
                          </w:p>
                          <w:p w14:paraId="1D5E40CB" w14:textId="77777777" w:rsidR="0088214F" w:rsidRDefault="0088214F">
                            <w:pPr>
                              <w:spacing w:line="256" w:lineRule="auto"/>
                              <w:rPr>
                                <w:rFonts w:cs="Arial"/>
                              </w:rPr>
                            </w:pPr>
                            <w:r>
                              <w:rPr>
                                <w:rFonts w:cs="Arial"/>
                              </w:rPr>
                              <w:t> </w:t>
                            </w:r>
                          </w:p>
                          <w:p w14:paraId="43E86464" w14:textId="77777777" w:rsidR="0088214F" w:rsidRDefault="0088214F">
                            <w:pPr>
                              <w:spacing w:line="256" w:lineRule="auto"/>
                              <w:rPr>
                                <w:rFonts w:cs="Arial"/>
                              </w:rPr>
                            </w:pPr>
                            <w:r>
                              <w:rPr>
                                <w:rFonts w:cs="Arial"/>
                              </w:rPr>
                              <w:t> </w:t>
                            </w:r>
                          </w:p>
                          <w:p w14:paraId="45603675" w14:textId="77777777" w:rsidR="0088214F" w:rsidRDefault="0088214F">
                            <w:pPr>
                              <w:spacing w:line="256" w:lineRule="auto"/>
                              <w:rPr>
                                <w:rFonts w:cs="Arial"/>
                              </w:rPr>
                            </w:pPr>
                            <w:r>
                              <w:rPr>
                                <w:rFonts w:cs="Arial"/>
                              </w:rPr>
                              <w:t> </w:t>
                            </w:r>
                          </w:p>
                        </w:txbxContent>
                      </wps:txbx>
                      <wps:bodyPr spcFirstLastPara="0" wrap="square" lIns="0" tIns="0" rIns="540000" bIns="0" anchor="t">
                        <a:noAutofit/>
                      </wps:bodyPr>
                    </wps:wsp>
                  </a:graphicData>
                </a:graphic>
                <wp14:sizeRelH relativeFrom="margin">
                  <wp14:pctWidth>0</wp14:pctWidth>
                </wp14:sizeRelH>
                <wp14:sizeRelV relativeFrom="margin">
                  <wp14:pctHeight>0</wp14:pctHeight>
                </wp14:sizeRelV>
              </wp:anchor>
            </w:drawing>
          </mc:Choice>
          <mc:Fallback>
            <w:pict>
              <v:rect w14:anchorId="0D84282D" id="Text Box 7" o:spid="_x0000_s1027" style="position:absolute;margin-left:210.75pt;margin-top:533.5pt;width:340.15pt;height:189.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" filled="f" stroked="f">
                <v:textbox inset="0,0,15mm,0">
                  <w:txbxContent>
                    <w:p w14:paraId="0778EABA" w14:textId="77777777" w:rsidR="0088214F" w:rsidRDefault="0088214F">
                      <w:pPr>
                        <w:spacing w:line="256" w:lineRule="auto"/>
                        <w:rPr>
                          <w:rFonts w:ascii="TT Norms" w:hAnsi="TT Norms"/>
                          <w:sz w:val="44"/>
                          <w:szCs w:val="44"/>
                        </w:rPr>
                      </w:pPr>
                      <w:r>
                        <w:rPr>
                          <w:rFonts w:ascii="TT Norms" w:hAnsi="TT Norms"/>
                          <w:sz w:val="44"/>
                          <w:szCs w:val="44"/>
                        </w:rPr>
                        <w:t>Know Your Neighbourhood Autumn Conference</w:t>
                      </w:r>
                      <w:r>
                        <w:rPr>
                          <w:rFonts w:ascii="TT Norms" w:hAnsi="TT Norms"/>
                        </w:rPr>
                        <w:t xml:space="preserve"> </w:t>
                      </w:r>
                    </w:p>
                    <w:p w14:paraId="44D1890F" w14:textId="77777777" w:rsidR="0088214F" w:rsidRDefault="0088214F">
                      <w:pPr>
                        <w:spacing w:line="256" w:lineRule="auto"/>
                        <w:rPr>
                          <w:rFonts w:ascii="TT Norms" w:hAnsi="TT Norms"/>
                        </w:rPr>
                      </w:pPr>
                      <w:r>
                        <w:rPr>
                          <w:rFonts w:ascii="TT Norms" w:hAnsi="TT Norms"/>
                        </w:rPr>
                        <w:t> </w:t>
                      </w:r>
                    </w:p>
                    <w:p w14:paraId="3583D3B9" w14:textId="77777777" w:rsidR="0088214F" w:rsidRDefault="0088214F">
                      <w:pPr>
                        <w:spacing w:line="256" w:lineRule="auto"/>
                        <w:rPr>
                          <w:rFonts w:ascii="TT Norms" w:hAnsi="TT Norms"/>
                          <w:b/>
                          <w:bCs/>
                          <w:color w:val="0D7C7C"/>
                          <w:sz w:val="28"/>
                          <w:szCs w:val="28"/>
                        </w:rPr>
                      </w:pPr>
                      <w:r>
                        <w:rPr>
                          <w:rFonts w:ascii="TT Norms" w:hAnsi="TT Norms"/>
                          <w:b/>
                          <w:bCs/>
                          <w:color w:val="0D7C7C"/>
                          <w:sz w:val="28"/>
                          <w:szCs w:val="28"/>
                        </w:rPr>
                        <w:t>5 November 2024, Bob Jones Community Hub, Wolverhampton</w:t>
                      </w:r>
                    </w:p>
                    <w:p w14:paraId="1D5E40CB" w14:textId="77777777" w:rsidR="0088214F" w:rsidRDefault="0088214F">
                      <w:pPr>
                        <w:spacing w:line="256" w:lineRule="auto"/>
                        <w:rPr>
                          <w:rFonts w:cs="Arial"/>
                        </w:rPr>
                      </w:pPr>
                      <w:r>
                        <w:rPr>
                          <w:rFonts w:cs="Arial"/>
                        </w:rPr>
                        <w:t> </w:t>
                      </w:r>
                    </w:p>
                    <w:p w14:paraId="43E86464" w14:textId="77777777" w:rsidR="0088214F" w:rsidRDefault="0088214F">
                      <w:pPr>
                        <w:spacing w:line="256" w:lineRule="auto"/>
                        <w:rPr>
                          <w:rFonts w:cs="Arial"/>
                        </w:rPr>
                      </w:pPr>
                      <w:r>
                        <w:rPr>
                          <w:rFonts w:cs="Arial"/>
                        </w:rPr>
                        <w:t> </w:t>
                      </w:r>
                    </w:p>
                    <w:p w14:paraId="45603675" w14:textId="77777777" w:rsidR="0088214F" w:rsidRDefault="0088214F">
                      <w:pPr>
                        <w:spacing w:line="256" w:lineRule="auto"/>
                        <w:rPr>
                          <w:rFonts w:cs="Arial"/>
                        </w:rPr>
                      </w:pPr>
                      <w:r>
                        <w:rPr>
                          <w:rFonts w:cs="Arial"/>
                        </w:rPr>
                        <w:t> </w:t>
                      </w:r>
                    </w:p>
                  </w:txbxContent>
                </v:textbox>
              </v:rect>
            </w:pict>
          </mc:Fallback>
        </mc:AlternateContent>
      </w:r>
      <w:r w:rsidRPr="00F83700">
        <w:rPr>
          <w:rFonts w:ascii="Avenir LT Std 45 Book" w:hAnsi="Avenir LT Std 45 Book"/>
          <w:noProof/>
          <w:lang w:eastAsia="en-GB"/>
        </w:rPr>
        <mc:AlternateContent>
          <mc:Choice Requires="wps">
            <w:drawing>
              <wp:anchor distT="0" distB="0" distL="114300" distR="114300" simplePos="0" relativeHeight="251658249" behindDoc="0" locked="0" layoutInCell="1" allowOverlap="1" wp14:anchorId="5CE5E773" wp14:editId="7AED0748">
                <wp:simplePos x="0" y="0"/>
                <wp:positionH relativeFrom="column">
                  <wp:posOffset>2679700</wp:posOffset>
                </wp:positionH>
                <wp:positionV relativeFrom="paragraph">
                  <wp:posOffset>9176385</wp:posOffset>
                </wp:positionV>
                <wp:extent cx="4319905" cy="978535"/>
                <wp:effectExtent l="0" t="0" r="0" b="1206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9905" cy="978535"/>
                        </a:xfrm>
                        <a:prstGeom prst="rect">
                          <a:avLst/>
                        </a:prstGeom>
                        <a:noFill/>
                        <a:ln>
                          <a:noFill/>
                        </a:ln>
                        <a:effectLst/>
                      </wps:spPr>
                      <wps:txbx>
                        <w:txbxContent>
                          <w:p w14:paraId="50008DBB" w14:textId="1BB516D4" w:rsidR="007130A4" w:rsidRPr="00AF67AF" w:rsidRDefault="00AF67AF" w:rsidP="00AF67AF">
                            <w:pPr>
                              <w:pStyle w:val="NoSpacing"/>
                              <w:rPr>
                                <w:rFonts w:ascii="Avenir LT Std 55 Roman" w:hAnsi="Avenir LT Std 55 Roman" w:cs="Arial"/>
                                <w:color w:val="575756" w:themeColor="text1"/>
                                <w:sz w:val="24"/>
                                <w:szCs w:val="24"/>
                              </w:rPr>
                            </w:pPr>
                            <w:r>
                              <w:rPr>
                                <w:noProof/>
                              </w:rPr>
                              <w:drawing>
                                <wp:inline distT="0" distB="0" distL="0" distR="0" wp14:anchorId="0089736F" wp14:editId="174029CA">
                                  <wp:extent cx="4050186" cy="224790"/>
                                  <wp:effectExtent l="0" t="0" r="7620" b="3810"/>
                                  <wp:docPr id="7724080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4061260" cy="225405"/>
                                          </a:xfrm>
                                          <a:prstGeom prst="rect">
                                            <a:avLst/>
                                          </a:prstGeom>
                                        </pic:spPr>
                                      </pic:pic>
                                    </a:graphicData>
                                  </a:graphic>
                                </wp:inline>
                              </w:drawing>
                            </w:r>
                          </w:p>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E5E773" id="_x0000_t202" coordsize="21600,21600" o:spt="202" path="m,l,21600r21600,l21600,xe">
                <v:stroke joinstyle="miter"/>
                <v:path gradientshapeok="t" o:connecttype="rect"/>
              </v:shapetype>
              <v:shape id="Text Box 9" o:spid="_x0000_s1028" type="#_x0000_t202" style="position:absolute;margin-left:211pt;margin-top:722.55pt;width:340.15pt;height:77.0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" filled="f" stroked="f">
                <v:textbox inset="0,0,15mm,0">
                  <w:txbxContent>
                    <w:p w14:paraId="50008DBB" w14:textId="1BB516D4" w:rsidR="007130A4" w:rsidRPr="00AF67AF" w:rsidRDefault="00AF67AF" w:rsidP="00AF67AF">
                      <w:pPr>
                        <w:pStyle w:val="NoSpacing"/>
                        <w:rPr>
                          <w:rFonts w:ascii="Avenir LT Std 55 Roman" w:hAnsi="Avenir LT Std 55 Roman" w:cs="Arial"/>
                          <w:color w:val="575756" w:themeColor="text1"/>
                          <w:sz w:val="24"/>
                          <w:szCs w:val="24"/>
                        </w:rPr>
                      </w:pPr>
                      <w:r>
                        <w:rPr>
                          <w:noProof/>
                        </w:rPr>
                        <w:drawing>
                          <wp:inline distT="0" distB="0" distL="0" distR="0" wp14:anchorId="0089736F" wp14:editId="174029CA">
                            <wp:extent cx="4050186" cy="224790"/>
                            <wp:effectExtent l="0" t="0" r="7620" b="3810"/>
                            <wp:docPr id="7724080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4061260" cy="225405"/>
                                    </a:xfrm>
                                    <a:prstGeom prst="rect">
                                      <a:avLst/>
                                    </a:prstGeom>
                                  </pic:spPr>
                                </pic:pic>
                              </a:graphicData>
                            </a:graphic>
                          </wp:inline>
                        </w:drawing>
                      </w:r>
                    </w:p>
                  </w:txbxContent>
                </v:textbox>
              </v:shape>
            </w:pict>
          </mc:Fallback>
        </mc:AlternateContent>
      </w:r>
    </w:p>
    <w:p w14:paraId="6D12C818" w14:textId="44988D9D" w:rsidR="00071D0E" w:rsidRPr="00F83700" w:rsidRDefault="00AF67AF">
      <w:pPr>
        <w:rPr>
          <w:rFonts w:ascii="Avenir LT Std 45 Book" w:eastAsia="Times New Roman" w:hAnsi="Avenir LT Std 45 Book"/>
          <w:b/>
          <w:color w:val="0D7C7C"/>
          <w:sz w:val="36"/>
          <w:szCs w:val="32"/>
        </w:rPr>
      </w:pPr>
      <w:r>
        <w:rPr>
          <w:noProof/>
        </w:rPr>
        <w:lastRenderedPageBreak/>
        <w:drawing>
          <wp:inline distT="0" distB="0" distL="0" distR="0" wp14:anchorId="59C0B556" wp14:editId="5B1BDF8C">
            <wp:extent cx="6475730" cy="4317153"/>
            <wp:effectExtent l="0" t="0" r="1270" b="7620"/>
            <wp:docPr id="1178993280" name="Picture 1178993280" descr="A group of people sitting on the floor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93280" name="Picture 1178993280" descr="A group of people sitting on the floor reading a book&#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6475730" cy="4317153"/>
                    </a:xfrm>
                    <a:prstGeom prst="rect">
                      <a:avLst/>
                    </a:prstGeom>
                  </pic:spPr>
                </pic:pic>
              </a:graphicData>
            </a:graphic>
          </wp:inline>
        </w:drawing>
      </w:r>
      <w:r w:rsidR="00D60204" w:rsidRPr="00F83700">
        <w:rPr>
          <w:rFonts w:ascii="Avenir LT Std 45 Book" w:hAnsi="Avenir LT Std 45 Book"/>
          <w:noProof/>
          <w:lang w:eastAsia="en-GB"/>
        </w:rPr>
        <mc:AlternateContent>
          <mc:Choice Requires="wps">
            <w:drawing>
              <wp:anchor distT="0" distB="0" distL="114300" distR="114300" simplePos="0" relativeHeight="251658252" behindDoc="0" locked="0" layoutInCell="1" allowOverlap="1" wp14:anchorId="723D538F" wp14:editId="35BB7F46">
                <wp:simplePos x="0" y="0"/>
                <wp:positionH relativeFrom="column">
                  <wp:posOffset>79375</wp:posOffset>
                </wp:positionH>
                <wp:positionV relativeFrom="paragraph">
                  <wp:posOffset>3397250</wp:posOffset>
                </wp:positionV>
                <wp:extent cx="4319905" cy="978535"/>
                <wp:effectExtent l="0" t="0" r="0" b="1206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9905" cy="978535"/>
                        </a:xfrm>
                        <a:prstGeom prst="rect">
                          <a:avLst/>
                        </a:prstGeom>
                        <a:noFill/>
                        <a:ln>
                          <a:noFill/>
                        </a:ln>
                        <a:effectLst/>
                      </wps:spPr>
                      <wps:txbx>
                        <w:txbxContent>
                          <w:p w14:paraId="69ADC0EE" w14:textId="77777777" w:rsidR="00071D0E" w:rsidRDefault="00071D0E" w:rsidP="00071D0E"/>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D538F" id="Text Box 18" o:spid="_x0000_s1029" type="#_x0000_t202" style="position:absolute;margin-left:6.25pt;margin-top:267.5pt;width:340.15pt;height:77.0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" filled="f" stroked="f">
                <v:textbox inset="0,0,15mm,0">
                  <w:txbxContent>
                    <w:p w14:paraId="69ADC0EE" w14:textId="77777777" w:rsidR="00071D0E" w:rsidRDefault="00071D0E" w:rsidP="00071D0E"/>
                  </w:txbxContent>
                </v:textbox>
              </v:shape>
            </w:pict>
          </mc:Fallback>
        </mc:AlternateContent>
      </w:r>
      <w:r w:rsidR="00071D0E" w:rsidRPr="00F83700">
        <w:rPr>
          <w:rFonts w:ascii="Avenir LT Std 45 Book" w:hAnsi="Avenir LT Std 45 Book"/>
          <w:noProof/>
          <w:lang w:eastAsia="en-GB"/>
        </w:rPr>
        <mc:AlternateContent>
          <mc:Choice Requires="wps">
            <w:drawing>
              <wp:anchor distT="0" distB="0" distL="114300" distR="114300" simplePos="0" relativeHeight="251658253" behindDoc="0" locked="0" layoutInCell="1" allowOverlap="1" wp14:anchorId="73990894" wp14:editId="2B7D9634">
                <wp:simplePos x="0" y="0"/>
                <wp:positionH relativeFrom="column">
                  <wp:posOffset>83185</wp:posOffset>
                </wp:positionH>
                <wp:positionV relativeFrom="paragraph">
                  <wp:posOffset>2025650</wp:posOffset>
                </wp:positionV>
                <wp:extent cx="4775835" cy="1259840"/>
                <wp:effectExtent l="0" t="0" r="0" b="1016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835" cy="1259840"/>
                        </a:xfrm>
                        <a:prstGeom prst="rect">
                          <a:avLst/>
                        </a:prstGeom>
                        <a:noFill/>
                        <a:ln>
                          <a:noFill/>
                        </a:ln>
                        <a:effectLst/>
                      </wps:spPr>
                      <wps:txbx>
                        <w:txbxContent>
                          <w:p w14:paraId="295B3028" w14:textId="66D34F4D" w:rsidR="00071D0E" w:rsidRPr="00AF67AF" w:rsidRDefault="00071D0E" w:rsidP="00F83700">
                            <w:pPr>
                              <w:pStyle w:val="p1"/>
                              <w:rPr>
                                <w:rFonts w:ascii="TT Norms" w:hAnsi="TT Norms"/>
                                <w:sz w:val="50"/>
                                <w:szCs w:val="50"/>
                                <w:lang w:val="en-US"/>
                              </w:rPr>
                            </w:pPr>
                          </w:p>
                        </w:txbxContent>
                      </wps:txbx>
                      <wps:bodyPr rot="0" spcFirstLastPara="0" vertOverflow="overflow" horzOverflow="overflow" vert="horz" wrap="square" lIns="0" tIns="0" rIns="540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90894" id="Text Box 19" o:spid="_x0000_s1030" type="#_x0000_t202" style="position:absolute;margin-left:6.55pt;margin-top:159.5pt;width:376.05pt;height:99.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" filled="f" stroked="f">
                <v:textbox inset="0,0,15mm,0">
                  <w:txbxContent>
                    <w:p w14:paraId="295B3028" w14:textId="66D34F4D" w:rsidR="00071D0E" w:rsidRPr="00AF67AF" w:rsidRDefault="00071D0E" w:rsidP="00F83700">
                      <w:pPr>
                        <w:pStyle w:val="p1"/>
                        <w:rPr>
                          <w:rFonts w:ascii="TT Norms" w:hAnsi="TT Norms"/>
                          <w:sz w:val="50"/>
                          <w:szCs w:val="50"/>
                          <w:lang w:val="en-US"/>
                        </w:rPr>
                      </w:pPr>
                    </w:p>
                  </w:txbxContent>
                </v:textbox>
              </v:shape>
            </w:pict>
          </mc:Fallback>
        </mc:AlternateContent>
      </w:r>
      <w:r w:rsidR="00071D0E" w:rsidRPr="00F83700">
        <w:rPr>
          <w:rFonts w:ascii="Avenir LT Std 45 Book" w:hAnsi="Avenir LT Std 45 Book"/>
          <w:noProof/>
          <w:lang w:eastAsia="en-GB"/>
        </w:rPr>
        <mc:AlternateContent>
          <mc:Choice Requires="wps">
            <w:drawing>
              <wp:anchor distT="0" distB="0" distL="114300" distR="114300" simplePos="0" relativeHeight="251658251" behindDoc="0" locked="0" layoutInCell="1" allowOverlap="1" wp14:anchorId="624FA3F3" wp14:editId="24518FB9">
                <wp:simplePos x="0" y="0"/>
                <wp:positionH relativeFrom="column">
                  <wp:posOffset>-608330</wp:posOffset>
                </wp:positionH>
                <wp:positionV relativeFrom="margin">
                  <wp:posOffset>-833755</wp:posOffset>
                </wp:positionV>
                <wp:extent cx="12364085" cy="11100435"/>
                <wp:effectExtent l="0" t="0" r="5715" b="0"/>
                <wp:wrapThrough wrapText="bothSides">
                  <wp:wrapPolygon edited="0">
                    <wp:start x="0" y="0"/>
                    <wp:lineTo x="0" y="21549"/>
                    <wp:lineTo x="21566" y="21549"/>
                    <wp:lineTo x="21566" y="0"/>
                    <wp:lineTo x="0" y="0"/>
                  </wp:wrapPolygon>
                </wp:wrapThrough>
                <wp:docPr id="1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64085" cy="11100435"/>
                        </a:xfrm>
                        <a:prstGeom prst="rect">
                          <a:avLst/>
                        </a:prstGeom>
                        <a:solidFill>
                          <a:srgbClr val="CCE5D0"/>
                        </a:solidFill>
                        <a:ln w="12700" cap="flat" cmpd="sng" algn="ctr">
                          <a:noFill/>
                          <a:prstDash val="solid"/>
                          <a:miter lim="800000"/>
                        </a:ln>
                        <a:effectLst/>
                      </wps:spPr>
                      <wps:txbx>
                        <w:txbxContent>
                          <w:p w14:paraId="548E3E67" w14:textId="109104C9" w:rsidR="00071D0E" w:rsidRDefault="00AF67AF" w:rsidP="00071D0E">
                            <w:pPr>
                              <w:rPr>
                                <w:rFonts w:ascii="Avenir LT Std 45 Book" w:hAnsi="Avenir LT Std 45 Book"/>
                                <w:lang w:val="en-US"/>
                              </w:rPr>
                            </w:pPr>
                            <w:r>
                              <w:rPr>
                                <w:noProof/>
                              </w:rPr>
                              <w:drawing>
                                <wp:inline distT="0" distB="0" distL="0" distR="0" wp14:anchorId="791AC312" wp14:editId="7F1263FF">
                                  <wp:extent cx="7520940" cy="5013960"/>
                                  <wp:effectExtent l="0" t="0" r="3810" b="0"/>
                                  <wp:docPr id="498729661" name="Picture 498729661" descr="A group of people sitting on the floor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93280" name="Picture 1178993280" descr="A group of people sitting on the floor reading a book&#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7520940" cy="5013960"/>
                                          </a:xfrm>
                                          <a:prstGeom prst="rect">
                                            <a:avLst/>
                                          </a:prstGeom>
                                        </pic:spPr>
                                      </pic:pic>
                                    </a:graphicData>
                                  </a:graphic>
                                </wp:inline>
                              </w:drawing>
                            </w:r>
                          </w:p>
                          <w:p w14:paraId="094111E3" w14:textId="77777777" w:rsidR="00500155" w:rsidRPr="00AF67AF" w:rsidRDefault="00500155" w:rsidP="00071D0E">
                            <w:pPr>
                              <w:rPr>
                                <w:rFonts w:ascii="Avenir LT Std 45 Book" w:hAnsi="Avenir LT Std 45 Book"/>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FA3F3" id="_x0000_s1031" style="position:absolute;margin-left:-47.9pt;margin-top:-65.65pt;width:973.55pt;height:874.0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" fillcolor="#cce5d0" stroked="f" strokeweight="1pt">
                <v:textbox>
                  <w:txbxContent>
                    <w:p w14:paraId="548E3E67" w14:textId="109104C9" w:rsidR="00071D0E" w:rsidRDefault="00AF67AF" w:rsidP="00071D0E">
                      <w:pPr>
                        <w:rPr>
                          <w:rFonts w:ascii="Avenir LT Std 45 Book" w:hAnsi="Avenir LT Std 45 Book"/>
                          <w:lang w:val="en-US"/>
                        </w:rPr>
                      </w:pPr>
                      <w:r>
                        <w:rPr>
                          <w:noProof/>
                        </w:rPr>
                        <w:drawing>
                          <wp:inline distT="0" distB="0" distL="0" distR="0" wp14:anchorId="791AC312" wp14:editId="7F1263FF">
                            <wp:extent cx="7520940" cy="5013960"/>
                            <wp:effectExtent l="0" t="0" r="3810" b="0"/>
                            <wp:docPr id="498729661" name="Picture 498729661" descr="A group of people sitting on the floor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93280" name="Picture 1178993280" descr="A group of people sitting on the floor reading a book&#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7520940" cy="5013960"/>
                                    </a:xfrm>
                                    <a:prstGeom prst="rect">
                                      <a:avLst/>
                                    </a:prstGeom>
                                  </pic:spPr>
                                </pic:pic>
                              </a:graphicData>
                            </a:graphic>
                          </wp:inline>
                        </w:drawing>
                      </w:r>
                    </w:p>
                    <w:p w14:paraId="094111E3" w14:textId="77777777" w:rsidR="00500155" w:rsidRPr="00AF67AF" w:rsidRDefault="00500155" w:rsidP="00071D0E">
                      <w:pPr>
                        <w:rPr>
                          <w:rFonts w:ascii="Avenir LT Std 45 Book" w:hAnsi="Avenir LT Std 45 Book"/>
                          <w:lang w:val="en-US"/>
                        </w:rPr>
                      </w:pPr>
                    </w:p>
                  </w:txbxContent>
                </v:textbox>
                <w10:wrap type="through" anchory="margin"/>
              </v:rect>
            </w:pict>
          </mc:Fallback>
        </mc:AlternateContent>
      </w:r>
      <w:r w:rsidR="00071D0E" w:rsidRPr="00F83700">
        <w:rPr>
          <w:rFonts w:ascii="Avenir LT Std 45 Book" w:hAnsi="Avenir LT Std 45 Book"/>
        </w:rPr>
        <w:br w:type="page"/>
      </w:r>
    </w:p>
    <w:p w14:paraId="7F5C0438" w14:textId="4E673808" w:rsidR="00AF67AF" w:rsidRPr="00AF67AF" w:rsidRDefault="00AF67AF" w:rsidP="00AF67AF">
      <w:pPr>
        <w:pStyle w:val="Heading1"/>
        <w:rPr>
          <w:rFonts w:ascii="TT Norms" w:hAnsi="TT Norms"/>
          <w:sz w:val="28"/>
          <w:szCs w:val="28"/>
          <w:highlight w:val="yellow"/>
        </w:rPr>
      </w:pPr>
      <w:bookmarkStart w:id="0" w:name="_Seminar_Programme"/>
      <w:bookmarkEnd w:id="0"/>
      <w:r w:rsidRPr="00AF67AF">
        <w:rPr>
          <w:rFonts w:ascii="TT Norms" w:hAnsi="TT Norms"/>
        </w:rPr>
        <w:lastRenderedPageBreak/>
        <w:t>Conference</w:t>
      </w:r>
      <w:bookmarkStart w:id="1" w:name="_Ref104798316"/>
      <w:bookmarkStart w:id="2" w:name="_Hlk84239910"/>
      <w:r w:rsidRPr="00AF67AF">
        <w:rPr>
          <w:rFonts w:ascii="TT Norms" w:hAnsi="TT Norms"/>
        </w:rPr>
        <w:t xml:space="preserve"> Programme</w:t>
      </w:r>
      <w:bookmarkEnd w:id="1"/>
    </w:p>
    <w:bookmarkEnd w:id="2"/>
    <w:p w14:paraId="081ACD29" w14:textId="77777777" w:rsidR="00AF67AF" w:rsidRPr="00B66B42" w:rsidRDefault="00AF67AF" w:rsidP="00AF67AF"/>
    <w:tbl>
      <w:tblPr>
        <w:tblStyle w:val="ListTable3-Accent5"/>
        <w:tblW w:w="10490" w:type="dxa"/>
        <w:jc w:val="center"/>
        <w:tblBorders>
          <w:top w:val="single" w:sz="4" w:space="0" w:color="FBDAA6" w:themeColor="accent6"/>
          <w:left w:val="single" w:sz="4" w:space="0" w:color="FBDAA6" w:themeColor="accent6"/>
          <w:bottom w:val="single" w:sz="4" w:space="0" w:color="FBDAA6" w:themeColor="accent6"/>
          <w:right w:val="single" w:sz="4" w:space="0" w:color="FBDAA6" w:themeColor="accent6"/>
          <w:insideH w:val="single" w:sz="4" w:space="0" w:color="FBDAA6" w:themeColor="accent6"/>
          <w:insideV w:val="single" w:sz="4" w:space="0" w:color="FBDAA6" w:themeColor="accent6"/>
        </w:tblBorders>
        <w:tblLook w:val="04A0" w:firstRow="1" w:lastRow="0" w:firstColumn="1" w:lastColumn="0" w:noHBand="0" w:noVBand="1"/>
      </w:tblPr>
      <w:tblGrid>
        <w:gridCol w:w="1843"/>
        <w:gridCol w:w="8647"/>
      </w:tblGrid>
      <w:tr w:rsidR="00AF67AF" w:rsidRPr="00111F0C" w14:paraId="7C3BA167" w14:textId="77777777" w:rsidTr="44A73475">
        <w:trPr>
          <w:cnfStyle w:val="100000000000" w:firstRow="1" w:lastRow="0" w:firstColumn="0" w:lastColumn="0" w:oddVBand="0" w:evenVBand="0" w:oddHBand="0" w:evenHBand="0" w:firstRowFirstColumn="0" w:firstRowLastColumn="0" w:lastRowFirstColumn="0" w:lastRowLastColumn="0"/>
          <w:trHeight w:val="432"/>
          <w:jc w:val="center"/>
        </w:trPr>
        <w:tc>
          <w:tcPr>
            <w:cnfStyle w:val="001000000100" w:firstRow="0" w:lastRow="0" w:firstColumn="1" w:lastColumn="0" w:oddVBand="0" w:evenVBand="0" w:oddHBand="0" w:evenHBand="0" w:firstRowFirstColumn="1" w:firstRowLastColumn="0" w:lastRowFirstColumn="0" w:lastRowLastColumn="0"/>
            <w:tcW w:w="1843" w:type="dxa"/>
            <w:shd w:val="clear" w:color="auto" w:fill="FBDAA6" w:themeFill="accent6"/>
            <w:vAlign w:val="center"/>
          </w:tcPr>
          <w:p w14:paraId="073D5844" w14:textId="77777777" w:rsidR="00AF67AF" w:rsidRPr="00AF67AF" w:rsidRDefault="00AF67AF">
            <w:pPr>
              <w:pStyle w:val="Normal1"/>
              <w:spacing w:after="0"/>
              <w:rPr>
                <w:rFonts w:ascii="Avenir LT Std 45 Book" w:hAnsi="Avenir LT Std 45 Book"/>
                <w:b w:val="0"/>
                <w:bCs w:val="0"/>
                <w:color w:val="878787" w:themeColor="text2"/>
              </w:rPr>
            </w:pPr>
            <w:bookmarkStart w:id="3" w:name="_Ref104798346"/>
            <w:r w:rsidRPr="00AF67AF">
              <w:rPr>
                <w:rFonts w:ascii="Avenir LT Std 45 Book" w:hAnsi="Avenir LT Std 45 Book"/>
                <w:b w:val="0"/>
                <w:bCs w:val="0"/>
                <w:color w:val="878787" w:themeColor="text2"/>
              </w:rPr>
              <w:t>10.00 – 10.15</w:t>
            </w:r>
          </w:p>
        </w:tc>
        <w:tc>
          <w:tcPr>
            <w:tcW w:w="8647" w:type="dxa"/>
            <w:shd w:val="clear" w:color="auto" w:fill="FBDAA6" w:themeFill="accent6"/>
            <w:vAlign w:val="center"/>
          </w:tcPr>
          <w:p w14:paraId="576FEF49" w14:textId="77777777" w:rsidR="00AF67AF" w:rsidRPr="00AF67AF" w:rsidRDefault="00AF67AF">
            <w:pPr>
              <w:pStyle w:val="Normal1"/>
              <w:spacing w:after="0"/>
              <w:cnfStyle w:val="100000000000" w:firstRow="1"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Registration, networking and refreshments</w:t>
            </w:r>
          </w:p>
        </w:tc>
      </w:tr>
      <w:tr w:rsidR="00AF67AF" w:rsidRPr="00111F0C" w14:paraId="0B34195A" w14:textId="77777777" w:rsidTr="44A7347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16ABDD1D"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10.15 – 10.35</w:t>
            </w:r>
          </w:p>
        </w:tc>
        <w:tc>
          <w:tcPr>
            <w:tcW w:w="8647" w:type="dxa"/>
            <w:vAlign w:val="center"/>
          </w:tcPr>
          <w:p w14:paraId="5A4E5C34" w14:textId="2071A84F" w:rsidR="00AF67AF" w:rsidRPr="00AF67AF" w:rsidRDefault="00AF67AF">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5736FE13">
              <w:rPr>
                <w:rFonts w:ascii="Avenir LT Std 45 Book" w:hAnsi="Avenir LT Std 45 Book"/>
                <w:color w:val="878787" w:themeColor="text2"/>
              </w:rPr>
              <w:t>In conversation wit</w:t>
            </w:r>
            <w:r w:rsidRPr="5736FE13">
              <w:rPr>
                <w:rFonts w:ascii="Avenir LT Std 45 Book" w:eastAsia="Aptos" w:hAnsi="Avenir LT Std 45 Book" w:cs="Aptos"/>
                <w:color w:val="878787" w:themeColor="text2"/>
              </w:rPr>
              <w:t xml:space="preserve">h </w:t>
            </w:r>
            <w:r w:rsidR="7C93756E" w:rsidRPr="5736FE13">
              <w:rPr>
                <w:rFonts w:ascii="Avenir LT Std 45 Book" w:eastAsia="Aptos" w:hAnsi="Avenir LT Std 45 Book" w:cs="Aptos"/>
                <w:color w:val="878787" w:themeColor="text2"/>
              </w:rPr>
              <w:t>Marie-Elise Howells, Deputy Director, Volunteering &amp; Tackling Loneliness Team</w:t>
            </w:r>
            <w:r w:rsidRPr="5736FE13">
              <w:rPr>
                <w:rFonts w:ascii="Avenir LT Std 45 Book" w:eastAsia="Aptos" w:hAnsi="Avenir LT Std 45 Book" w:cs="Aptos"/>
                <w:color w:val="878787" w:themeColor="text2"/>
              </w:rPr>
              <w:t xml:space="preserve"> </w:t>
            </w:r>
            <w:r w:rsidR="5D573D79" w:rsidRPr="5736FE13">
              <w:rPr>
                <w:rFonts w:ascii="Avenir LT Std 45 Book" w:eastAsia="Aptos" w:hAnsi="Avenir LT Std 45 Book" w:cs="Aptos"/>
                <w:color w:val="878787" w:themeColor="text2"/>
              </w:rPr>
              <w:t xml:space="preserve">at DCMS </w:t>
            </w:r>
            <w:r w:rsidRPr="5736FE13">
              <w:rPr>
                <w:rFonts w:ascii="Avenir LT Std 45 Book" w:eastAsia="Aptos" w:hAnsi="Avenir LT Std 45 Book" w:cs="Aptos"/>
                <w:color w:val="878787" w:themeColor="text2"/>
              </w:rPr>
              <w:t>and Darren Henley, Chief Executive Office of Arts Council England hosted by Isobel Hunter, Chief Executive of Libraries Connected</w:t>
            </w:r>
          </w:p>
        </w:tc>
      </w:tr>
      <w:tr w:rsidR="00AF67AF" w:rsidRPr="00111F0C" w14:paraId="4FA54CC8" w14:textId="77777777" w:rsidTr="44A73475">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8BD38BB"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10.35 – 11.00</w:t>
            </w:r>
          </w:p>
        </w:tc>
        <w:tc>
          <w:tcPr>
            <w:tcW w:w="8647" w:type="dxa"/>
            <w:vAlign w:val="center"/>
          </w:tcPr>
          <w:p w14:paraId="3E365020" w14:textId="77777777" w:rsidR="00AF67AF" w:rsidRPr="00AF67AF" w:rsidRDefault="00AF67AF">
            <w:pPr>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330091A9">
              <w:rPr>
                <w:rFonts w:ascii="Avenir LT Std 45 Book" w:hAnsi="Avenir LT Std 45 Book"/>
                <w:color w:val="878787" w:themeColor="text2"/>
                <w:sz w:val="22"/>
                <w:szCs w:val="22"/>
              </w:rPr>
              <w:t>This session will focus on the two levels of evaluation implemented across the project:</w:t>
            </w:r>
          </w:p>
          <w:p w14:paraId="0431C689" w14:textId="50C5977B" w:rsidR="00AF67AF" w:rsidRPr="00AF67AF" w:rsidRDefault="40F2E7DA" w:rsidP="330091A9">
            <w:pPr>
              <w:pStyle w:val="ListParagraph"/>
              <w:numPr>
                <w:ilvl w:val="0"/>
                <w:numId w:val="1"/>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eastAsia="Avenir LT Std 45 Book" w:hAnsi="Avenir LT Std 45 Book" w:cs="Avenir LT Std 45 Book"/>
                <w:color w:val="878787" w:themeColor="text2"/>
                <w:sz w:val="22"/>
                <w:szCs w:val="22"/>
              </w:rPr>
            </w:pPr>
            <w:r w:rsidRPr="330091A9">
              <w:rPr>
                <w:rFonts w:ascii="Avenir LT Std 45 Book" w:eastAsia="Avenir LT Std 45 Book" w:hAnsi="Avenir LT Std 45 Book" w:cs="Avenir LT Std 45 Book"/>
                <w:color w:val="878787" w:themeColor="text2"/>
                <w:sz w:val="22"/>
                <w:szCs w:val="22"/>
              </w:rPr>
              <w:t>Overarching Evaluation (Kieran Jones, RSMUK)</w:t>
            </w:r>
          </w:p>
          <w:p w14:paraId="0B54622F" w14:textId="1B2DEFD3" w:rsidR="00AF67AF" w:rsidRPr="00AF67AF" w:rsidRDefault="40F2E7DA" w:rsidP="330091A9">
            <w:pPr>
              <w:ind w:left="720"/>
              <w:cnfStyle w:val="000000000000" w:firstRow="0" w:lastRow="0" w:firstColumn="0" w:lastColumn="0" w:oddVBand="0" w:evenVBand="0" w:oddHBand="0" w:evenHBand="0" w:firstRowFirstColumn="0" w:firstRowLastColumn="0" w:lastRowFirstColumn="0" w:lastRowLastColumn="0"/>
              <w:rPr>
                <w:rFonts w:ascii="Avenir LT Std 45 Book" w:eastAsia="Avenir LT Std 45 Book" w:hAnsi="Avenir LT Std 45 Book" w:cs="Avenir LT Std 45 Book"/>
                <w:color w:val="878787" w:themeColor="text2"/>
                <w:sz w:val="22"/>
                <w:szCs w:val="22"/>
              </w:rPr>
            </w:pPr>
            <w:r w:rsidRPr="330091A9">
              <w:rPr>
                <w:rFonts w:ascii="Avenir LT Std 45 Book" w:eastAsia="Avenir LT Std 45 Book" w:hAnsi="Avenir LT Std 45 Book" w:cs="Avenir LT Std 45 Book"/>
                <w:color w:val="878787" w:themeColor="text2"/>
                <w:sz w:val="22"/>
                <w:szCs w:val="22"/>
              </w:rPr>
              <w:t>A holistic review of the programmes overall reach, drawing connections to assess collective achievements and early learnings.</w:t>
            </w:r>
          </w:p>
          <w:p w14:paraId="27CE3A8F" w14:textId="6A48799C" w:rsidR="00AF67AF" w:rsidRPr="00AF67AF" w:rsidRDefault="40F2E7DA" w:rsidP="330091A9">
            <w:pPr>
              <w:pStyle w:val="ListParagraph"/>
              <w:numPr>
                <w:ilvl w:val="0"/>
                <w:numId w:val="1"/>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eastAsia="Avenir LT Std 45 Book" w:hAnsi="Avenir LT Std 45 Book" w:cs="Avenir LT Std 45 Book"/>
                <w:color w:val="878787" w:themeColor="text2"/>
                <w:sz w:val="22"/>
                <w:szCs w:val="22"/>
              </w:rPr>
            </w:pPr>
            <w:r w:rsidRPr="330091A9">
              <w:rPr>
                <w:rFonts w:ascii="Avenir LT Std 45 Book" w:eastAsia="Avenir LT Std 45 Book" w:hAnsi="Avenir LT Std 45 Book" w:cs="Avenir LT Std 45 Book"/>
                <w:color w:val="878787" w:themeColor="text2"/>
                <w:sz w:val="22"/>
                <w:szCs w:val="22"/>
              </w:rPr>
              <w:t>ACE Fund Evaluation (Dan Walters, ERS Consulting)</w:t>
            </w:r>
          </w:p>
          <w:p w14:paraId="5EE9EFE7" w14:textId="0DD16C0B" w:rsidR="00AF67AF" w:rsidRPr="00AF67AF" w:rsidRDefault="40F2E7DA" w:rsidP="330091A9">
            <w:pPr>
              <w:spacing w:line="259" w:lineRule="auto"/>
              <w:ind w:left="720"/>
              <w:cnfStyle w:val="000000000000" w:firstRow="0" w:lastRow="0" w:firstColumn="0" w:lastColumn="0" w:oddVBand="0" w:evenVBand="0" w:oddHBand="0" w:evenHBand="0" w:firstRowFirstColumn="0" w:firstRowLastColumn="0" w:lastRowFirstColumn="0" w:lastRowLastColumn="0"/>
              <w:rPr>
                <w:rFonts w:ascii="Avenir LT Std 45 Book" w:eastAsia="Avenir LT Std 45 Book" w:hAnsi="Avenir LT Std 45 Book" w:cs="Avenir LT Std 45 Book"/>
                <w:color w:val="878787" w:themeColor="text2"/>
                <w:sz w:val="22"/>
                <w:szCs w:val="22"/>
              </w:rPr>
            </w:pPr>
            <w:r w:rsidRPr="330091A9">
              <w:rPr>
                <w:rFonts w:ascii="Avenir LT Std 45 Book" w:eastAsia="Avenir LT Std 45 Book" w:hAnsi="Avenir LT Std 45 Book" w:cs="Avenir LT Std 45 Book"/>
                <w:color w:val="878787" w:themeColor="text2"/>
                <w:sz w:val="22"/>
                <w:szCs w:val="22"/>
              </w:rPr>
              <w:t>An overview of the evaluation of the ACE funded activities, focussing on key successes of the programme, lessons learned, recommendations and steps moving forward.</w:t>
            </w:r>
          </w:p>
        </w:tc>
      </w:tr>
      <w:tr w:rsidR="00AF67AF" w14:paraId="15C1B6DE" w14:textId="77777777" w:rsidTr="44A7347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CCE5D0" w:themeFill="accent2"/>
            <w:vAlign w:val="center"/>
          </w:tcPr>
          <w:p w14:paraId="137F62A9" w14:textId="77777777" w:rsidR="00AF67AF" w:rsidRPr="00AF67AF" w:rsidRDefault="00AF67AF">
            <w:pPr>
              <w:pStyle w:val="Normal1"/>
              <w:rPr>
                <w:rFonts w:ascii="Avenir LT Std 45 Book" w:hAnsi="Avenir LT Std 45 Book"/>
                <w:b w:val="0"/>
                <w:bCs w:val="0"/>
                <w:color w:val="878787" w:themeColor="text2"/>
              </w:rPr>
            </w:pPr>
          </w:p>
        </w:tc>
        <w:tc>
          <w:tcPr>
            <w:tcW w:w="8647" w:type="dxa"/>
            <w:shd w:val="clear" w:color="auto" w:fill="CCE5D0" w:themeFill="accent2"/>
            <w:vAlign w:val="center"/>
          </w:tcPr>
          <w:p w14:paraId="18F8A43F" w14:textId="77777777" w:rsidR="00AF67AF" w:rsidRPr="00AF67AF" w:rsidRDefault="00AF67AF">
            <w:pPr>
              <w:pStyle w:val="Normal1"/>
              <w:spacing w:before="120" w:after="120"/>
              <w:cnfStyle w:val="000000100000" w:firstRow="0" w:lastRow="0" w:firstColumn="0" w:lastColumn="0" w:oddVBand="0" w:evenVBand="0" w:oddHBand="1" w:evenHBand="0" w:firstRowFirstColumn="0" w:firstRowLastColumn="0" w:lastRowFirstColumn="0" w:lastRowLastColumn="0"/>
              <w:rPr>
                <w:rFonts w:ascii="Avenir LT Std 45 Book" w:hAnsi="Avenir LT Std 45 Book"/>
                <w:b/>
                <w:bCs/>
                <w:color w:val="878787" w:themeColor="text2"/>
              </w:rPr>
            </w:pPr>
            <w:r w:rsidRPr="00AF67AF">
              <w:rPr>
                <w:rFonts w:ascii="Avenir LT Std 45 Book" w:hAnsi="Avenir LT Std 45 Book"/>
                <w:b/>
                <w:bCs/>
                <w:color w:val="878787" w:themeColor="text2"/>
              </w:rPr>
              <w:t>Case Studies</w:t>
            </w:r>
          </w:p>
        </w:tc>
      </w:tr>
      <w:tr w:rsidR="00AF67AF" w:rsidRPr="00111F0C" w14:paraId="42386A3E" w14:textId="77777777" w:rsidTr="44A73475">
        <w:trPr>
          <w:trHeight w:val="871"/>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43911C0B"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11.00 – 11.10</w:t>
            </w:r>
          </w:p>
        </w:tc>
        <w:tc>
          <w:tcPr>
            <w:tcW w:w="8647" w:type="dxa"/>
            <w:vAlign w:val="center"/>
          </w:tcPr>
          <w:p w14:paraId="30EDB115"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 xml:space="preserve">Libraries Connected: </w:t>
            </w:r>
          </w:p>
          <w:p w14:paraId="29AF395D" w14:textId="3FFAA50D" w:rsidR="00AF67AF" w:rsidRPr="00AF67AF" w:rsidRDefault="4A6F54E2" w:rsidP="6E97A094">
            <w:pPr>
              <w:pStyle w:val="ListParagraph"/>
              <w:numPr>
                <w:ilvl w:val="0"/>
                <w:numId w:val="10"/>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69A21E84">
              <w:rPr>
                <w:rFonts w:ascii="Avenir LT Std 45 Book" w:hAnsi="Avenir LT Std 45 Book"/>
                <w:color w:val="878787" w:themeColor="text2"/>
                <w:sz w:val="22"/>
                <w:szCs w:val="22"/>
              </w:rPr>
              <w:t>Kent Libraries representing Thanet region (Sarah Hammond &amp; Lucy Kennedy)</w:t>
            </w:r>
          </w:p>
        </w:tc>
      </w:tr>
      <w:tr w:rsidR="00AF67AF" w:rsidRPr="00111F0C" w14:paraId="04813AF6" w14:textId="77777777" w:rsidTr="44A73475">
        <w:trPr>
          <w:cnfStyle w:val="000000100000" w:firstRow="0" w:lastRow="0" w:firstColumn="0" w:lastColumn="0" w:oddVBand="0" w:evenVBand="0" w:oddHBand="1" w:evenHBand="0" w:firstRowFirstColumn="0" w:firstRowLastColumn="0" w:lastRowFirstColumn="0" w:lastRowLastColumn="0"/>
          <w:trHeight w:val="855"/>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0950B4FA" w14:textId="77777777" w:rsidR="00AF67AF" w:rsidRPr="00AF67AF" w:rsidRDefault="00AF67AF">
            <w:pPr>
              <w:pStyle w:val="Normal1"/>
              <w:spacing w:after="0"/>
              <w:rPr>
                <w:rFonts w:ascii="Avenir LT Std 45 Book" w:hAnsi="Avenir LT Std 45 Book"/>
                <w:color w:val="878787" w:themeColor="text2"/>
              </w:rPr>
            </w:pPr>
            <w:r w:rsidRPr="00AF67AF">
              <w:rPr>
                <w:rFonts w:ascii="Avenir LT Std 45 Book" w:hAnsi="Avenir LT Std 45 Book"/>
                <w:b w:val="0"/>
                <w:bCs w:val="0"/>
                <w:color w:val="878787" w:themeColor="text2"/>
              </w:rPr>
              <w:t>11.10 – 11.20</w:t>
            </w:r>
          </w:p>
        </w:tc>
        <w:tc>
          <w:tcPr>
            <w:tcW w:w="8647" w:type="dxa"/>
            <w:vAlign w:val="center"/>
          </w:tcPr>
          <w:p w14:paraId="783B963C" w14:textId="77777777" w:rsidR="00AF67AF" w:rsidRPr="00AF67AF" w:rsidRDefault="00AF67AF">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 xml:space="preserve">Association of Independent Museums: </w:t>
            </w:r>
          </w:p>
          <w:p w14:paraId="20FF7D93" w14:textId="77777777" w:rsidR="00AF67AF" w:rsidRPr="00AF67AF" w:rsidRDefault="00AF67AF" w:rsidP="00AF67AF">
            <w:pPr>
              <w:pStyle w:val="ListParagraph"/>
              <w:numPr>
                <w:ilvl w:val="0"/>
                <w:numId w:val="8"/>
              </w:numPr>
              <w:spacing w:line="276" w:lineRule="auto"/>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sz w:val="22"/>
                <w:szCs w:val="22"/>
              </w:rPr>
            </w:pPr>
            <w:r w:rsidRPr="2CB969AF">
              <w:rPr>
                <w:rFonts w:ascii="Avenir LT Std 45 Book" w:hAnsi="Avenir LT Std 45 Book"/>
                <w:color w:val="878787" w:themeColor="text2"/>
                <w:sz w:val="22"/>
                <w:szCs w:val="22"/>
              </w:rPr>
              <w:t>Wolverhampton Arts &amp; Culture (Georgina Cheung &amp; Hshaana Caisley)</w:t>
            </w:r>
          </w:p>
        </w:tc>
      </w:tr>
      <w:tr w:rsidR="00AF67AF" w:rsidRPr="00111F0C" w14:paraId="41581DE9" w14:textId="77777777" w:rsidTr="44A73475">
        <w:trPr>
          <w:trHeight w:val="99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CBF9893"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11.20 – 11.30</w:t>
            </w:r>
          </w:p>
        </w:tc>
        <w:tc>
          <w:tcPr>
            <w:tcW w:w="8647" w:type="dxa"/>
            <w:vAlign w:val="center"/>
          </w:tcPr>
          <w:p w14:paraId="0D4D3BDD"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 xml:space="preserve">Creative Lives: </w:t>
            </w:r>
          </w:p>
          <w:p w14:paraId="66FE3585" w14:textId="77777777" w:rsidR="00AF67AF" w:rsidRPr="00AF67AF" w:rsidRDefault="00AF67AF" w:rsidP="00AF67AF">
            <w:pPr>
              <w:pStyle w:val="ListParagraph"/>
              <w:numPr>
                <w:ilvl w:val="0"/>
                <w:numId w:val="8"/>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proofErr w:type="gramStart"/>
            <w:r w:rsidRPr="2CB969AF">
              <w:rPr>
                <w:rFonts w:ascii="Avenir LT Std 45 Book" w:hAnsi="Avenir LT Std 45 Book"/>
                <w:color w:val="878787" w:themeColor="text2"/>
                <w:sz w:val="22"/>
                <w:szCs w:val="22"/>
              </w:rPr>
              <w:t>North East</w:t>
            </w:r>
            <w:proofErr w:type="gramEnd"/>
            <w:r w:rsidRPr="2CB969AF">
              <w:rPr>
                <w:rFonts w:ascii="Avenir LT Std 45 Book" w:hAnsi="Avenir LT Std 45 Book"/>
                <w:color w:val="878787" w:themeColor="text2"/>
                <w:sz w:val="22"/>
                <w:szCs w:val="22"/>
              </w:rPr>
              <w:t xml:space="preserve"> Opera will discuss the My Great Folk initiative in Middlesbrough (David </w:t>
            </w:r>
            <w:proofErr w:type="spellStart"/>
            <w:r w:rsidRPr="2CB969AF">
              <w:rPr>
                <w:rFonts w:ascii="Avenir LT Std 45 Book" w:hAnsi="Avenir LT Std 45 Book"/>
                <w:color w:val="878787" w:themeColor="text2"/>
                <w:sz w:val="22"/>
                <w:szCs w:val="22"/>
              </w:rPr>
              <w:t>Pisaro</w:t>
            </w:r>
            <w:proofErr w:type="spellEnd"/>
            <w:r w:rsidRPr="2CB969AF">
              <w:rPr>
                <w:rFonts w:ascii="Avenir LT Std 45 Book" w:hAnsi="Avenir LT Std 45 Book"/>
                <w:color w:val="878787" w:themeColor="text2"/>
                <w:sz w:val="22"/>
                <w:szCs w:val="22"/>
              </w:rPr>
              <w:t>)</w:t>
            </w:r>
          </w:p>
        </w:tc>
      </w:tr>
      <w:tr w:rsidR="00AF67AF" w14:paraId="7397A69C" w14:textId="77777777" w:rsidTr="44A73475">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6C805161" w14:textId="77777777" w:rsidR="00AF67AF" w:rsidRPr="00AF67AF" w:rsidRDefault="00AF67AF">
            <w:pPr>
              <w:pStyle w:val="Normal1"/>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11.30 - 12.30</w:t>
            </w:r>
          </w:p>
        </w:tc>
        <w:tc>
          <w:tcPr>
            <w:tcW w:w="8647" w:type="dxa"/>
            <w:vAlign w:val="center"/>
          </w:tcPr>
          <w:p w14:paraId="11BED8FF" w14:textId="7E97C36E" w:rsidR="00AF67AF" w:rsidRPr="00876F9D"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b/>
                <w:bCs/>
                <w:color w:val="878787" w:themeColor="text2"/>
              </w:rPr>
            </w:pPr>
            <w:r w:rsidRPr="00876F9D">
              <w:rPr>
                <w:rFonts w:ascii="Avenir LT Std 45 Book" w:hAnsi="Avenir LT Std 45 Book"/>
                <w:b/>
                <w:bCs/>
                <w:color w:val="878787" w:themeColor="text2"/>
              </w:rPr>
              <w:t>Break-out sessions</w:t>
            </w:r>
          </w:p>
          <w:p w14:paraId="619771B2" w14:textId="77777777" w:rsidR="00AF67AF" w:rsidRPr="00AF67AF"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In-person:</w:t>
            </w:r>
          </w:p>
          <w:p w14:paraId="09F1A950" w14:textId="77777777" w:rsidR="00AF67AF" w:rsidRPr="00AF67AF" w:rsidRDefault="00AF67AF" w:rsidP="00AF67AF">
            <w:pPr>
              <w:pStyle w:val="Normal1"/>
              <w:numPr>
                <w:ilvl w:val="0"/>
                <w:numId w:val="9"/>
              </w:numP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b/>
                <w:bCs/>
                <w:color w:val="878787" w:themeColor="text2"/>
              </w:rPr>
              <w:t xml:space="preserve">Funding Opportunities: Insights from Funders </w:t>
            </w:r>
            <w:r w:rsidRPr="00AF67AF">
              <w:rPr>
                <w:rFonts w:ascii="Avenir LT Std 45 Book" w:hAnsi="Avenir LT Std 45 Book"/>
                <w:color w:val="878787" w:themeColor="text2"/>
              </w:rPr>
              <w:t>facilitated by Andy Wright BEM</w:t>
            </w:r>
          </w:p>
          <w:p w14:paraId="16F907E7" w14:textId="77777777" w:rsidR="00AF67AF" w:rsidRPr="00B05119" w:rsidRDefault="00AF67AF" w:rsidP="00AF67AF">
            <w:pPr>
              <w:pStyle w:val="Normal1"/>
              <w:numPr>
                <w:ilvl w:val="0"/>
                <w:numId w:val="9"/>
              </w:numP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b/>
                <w:color w:val="878787" w:themeColor="text2"/>
              </w:rPr>
            </w:pPr>
            <w:r w:rsidRPr="2CB969AF">
              <w:rPr>
                <w:rFonts w:ascii="Avenir LT Std 45 Book" w:hAnsi="Avenir LT Std 45 Book"/>
                <w:b/>
                <w:color w:val="878787" w:themeColor="text2"/>
              </w:rPr>
              <w:t xml:space="preserve">Fostering sustainable partnerships </w:t>
            </w:r>
            <w:r w:rsidRPr="2CB969AF">
              <w:rPr>
                <w:rFonts w:ascii="Avenir LT Std 45 Book" w:hAnsi="Avenir LT Std 45 Book"/>
                <w:color w:val="878787" w:themeColor="text2"/>
              </w:rPr>
              <w:t xml:space="preserve">facilitated by Jennifer Robertson (Barnsley) and Jo </w:t>
            </w:r>
            <w:r w:rsidRPr="00B05119">
              <w:rPr>
                <w:rFonts w:ascii="Avenir LT Std 45 Book" w:hAnsi="Avenir LT Std 45 Book"/>
                <w:color w:val="878787" w:themeColor="text2"/>
              </w:rPr>
              <w:t>McQuade (Doncaster)</w:t>
            </w:r>
          </w:p>
          <w:p w14:paraId="6AB0F857" w14:textId="77777777" w:rsidR="00AF67AF" w:rsidRPr="00B05119" w:rsidRDefault="00AF67AF" w:rsidP="00AF67AF">
            <w:pPr>
              <w:pStyle w:val="Normal1"/>
              <w:numPr>
                <w:ilvl w:val="0"/>
                <w:numId w:val="9"/>
              </w:numP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b/>
                <w:bCs/>
                <w:color w:val="878787" w:themeColor="text2"/>
              </w:rPr>
            </w:pPr>
            <w:r w:rsidRPr="00B05119">
              <w:rPr>
                <w:rFonts w:ascii="Avenir LT Std 45 Book" w:eastAsia="Aptos" w:hAnsi="Avenir LT Std 45 Book" w:cs="Aptos"/>
                <w:b/>
                <w:bCs/>
                <w:color w:val="878787" w:themeColor="text2"/>
                <w:sz w:val="24"/>
                <w:szCs w:val="24"/>
              </w:rPr>
              <w:t>Creating Space for Co-production: a reflective exploration of co-production theory and practice</w:t>
            </w:r>
            <w:r w:rsidRPr="00B05119">
              <w:rPr>
                <w:rFonts w:ascii="Avenir LT Std 45 Book" w:hAnsi="Avenir LT Std 45 Book"/>
                <w:color w:val="878787" w:themeColor="text2"/>
              </w:rPr>
              <w:t xml:space="preserve"> facilitated by Jennie Shrewsbury from South Yorkshire Housing Association Limited</w:t>
            </w:r>
          </w:p>
          <w:p w14:paraId="22341020" w14:textId="77777777" w:rsidR="00AF67AF" w:rsidRPr="00AF67AF"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Online:</w:t>
            </w:r>
          </w:p>
          <w:p w14:paraId="425B7264" w14:textId="77777777" w:rsidR="00AF67AF" w:rsidRPr="00AF67AF" w:rsidRDefault="00AF67AF" w:rsidP="00AF67AF">
            <w:pPr>
              <w:pStyle w:val="Normal1"/>
              <w:numPr>
                <w:ilvl w:val="0"/>
                <w:numId w:val="9"/>
              </w:numPr>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FE5C3D">
              <w:rPr>
                <w:rFonts w:ascii="Avenir LT Std 45 Book" w:hAnsi="Avenir LT Std 45 Book"/>
                <w:b/>
                <w:bCs/>
                <w:color w:val="878787" w:themeColor="text2"/>
                <w:sz w:val="24"/>
                <w:szCs w:val="24"/>
              </w:rPr>
              <w:t>Designing projects for wellbeing</w:t>
            </w:r>
            <w:r w:rsidRPr="00AF67AF">
              <w:rPr>
                <w:rFonts w:ascii="Avenir LT Std 45 Book" w:hAnsi="Avenir LT Std 45 Book"/>
                <w:b/>
                <w:bCs/>
                <w:color w:val="878787" w:themeColor="text2"/>
              </w:rPr>
              <w:t xml:space="preserve"> </w:t>
            </w:r>
            <w:r w:rsidRPr="00AF67AF">
              <w:rPr>
                <w:rFonts w:ascii="Avenir LT Std 45 Book" w:hAnsi="Avenir LT Std 45 Book"/>
                <w:color w:val="878787" w:themeColor="text2"/>
              </w:rPr>
              <w:t>facilitated by Ingrid Scherer</w:t>
            </w:r>
          </w:p>
          <w:p w14:paraId="49404D34" w14:textId="77777777" w:rsidR="00AF67AF" w:rsidRPr="00876F9D" w:rsidRDefault="00AF67AF" w:rsidP="00AF67AF">
            <w:pPr>
              <w:pStyle w:val="Normal1"/>
              <w:numPr>
                <w:ilvl w:val="0"/>
                <w:numId w:val="9"/>
              </w:numPr>
              <w:spacing w:after="0"/>
              <w:cnfStyle w:val="000000100000" w:firstRow="0" w:lastRow="0" w:firstColumn="0" w:lastColumn="0" w:oddVBand="0" w:evenVBand="0" w:oddHBand="1" w:evenHBand="0" w:firstRowFirstColumn="0" w:firstRowLastColumn="0" w:lastRowFirstColumn="0" w:lastRowLastColumn="0"/>
              <w:rPr>
                <w:rFonts w:ascii="Avenir LT Std 45 Book" w:eastAsia="Arial" w:hAnsi="Avenir LT Std 45 Book" w:cs="Times New Roman"/>
                <w:b/>
                <w:bCs/>
                <w:color w:val="878787" w:themeColor="text2"/>
                <w:sz w:val="24"/>
                <w:szCs w:val="24"/>
              </w:rPr>
            </w:pPr>
            <w:r w:rsidRPr="000C4A39">
              <w:rPr>
                <w:rFonts w:ascii="Avenir LT Std 45 Book" w:eastAsia="Aptos" w:hAnsi="Avenir LT Std 45 Book" w:cs="Aptos"/>
                <w:b/>
                <w:bCs/>
                <w:color w:val="878787" w:themeColor="text2"/>
                <w:sz w:val="24"/>
                <w:szCs w:val="24"/>
              </w:rPr>
              <w:t>Creating Space for Co-production: a reflective exploration of co-production theory and p</w:t>
            </w:r>
            <w:r w:rsidRPr="000C4A39">
              <w:rPr>
                <w:rFonts w:ascii="Avenir LT Std 45 Book" w:eastAsia="Aptos" w:hAnsi="Avenir LT Std 45 Book" w:cs="Aptos"/>
                <w:b/>
                <w:bCs/>
                <w:color w:val="878787" w:themeColor="text2"/>
              </w:rPr>
              <w:t>ractice</w:t>
            </w:r>
            <w:r w:rsidRPr="000C4A39">
              <w:rPr>
                <w:rFonts w:ascii="Avenir LT Std 45 Book" w:hAnsi="Avenir LT Std 45 Book"/>
                <w:color w:val="878787" w:themeColor="text2"/>
              </w:rPr>
              <w:t xml:space="preserve"> facilitated by Vicky O’Donoghue from South Yorkshire Housing Association Limited</w:t>
            </w:r>
          </w:p>
          <w:p w14:paraId="74FB502E" w14:textId="77777777" w:rsidR="00876F9D" w:rsidRPr="000C4A39" w:rsidRDefault="00876F9D" w:rsidP="00876F9D">
            <w:pPr>
              <w:pStyle w:val="Normal1"/>
              <w:spacing w:after="0"/>
              <w:ind w:left="720"/>
              <w:cnfStyle w:val="000000100000" w:firstRow="0" w:lastRow="0" w:firstColumn="0" w:lastColumn="0" w:oddVBand="0" w:evenVBand="0" w:oddHBand="1" w:evenHBand="0" w:firstRowFirstColumn="0" w:firstRowLastColumn="0" w:lastRowFirstColumn="0" w:lastRowLastColumn="0"/>
              <w:rPr>
                <w:rFonts w:ascii="Avenir LT Std 45 Book" w:eastAsia="Arial" w:hAnsi="Avenir LT Std 45 Book" w:cs="Times New Roman"/>
                <w:b/>
                <w:bCs/>
                <w:color w:val="878787" w:themeColor="text2"/>
                <w:sz w:val="24"/>
                <w:szCs w:val="24"/>
              </w:rPr>
            </w:pPr>
          </w:p>
          <w:p w14:paraId="42DEACCA" w14:textId="10AE0237" w:rsidR="00AF67AF" w:rsidRPr="00AF67AF"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 xml:space="preserve">More details on page </w:t>
            </w:r>
            <w:r w:rsidR="00F80A00">
              <w:rPr>
                <w:rFonts w:ascii="Avenir LT Std 45 Book" w:hAnsi="Avenir LT Std 45 Book"/>
                <w:color w:val="878787" w:themeColor="text2"/>
              </w:rPr>
              <w:t>5</w:t>
            </w:r>
          </w:p>
        </w:tc>
      </w:tr>
      <w:tr w:rsidR="00AF67AF" w:rsidRPr="00111F0C" w14:paraId="1AB82A47" w14:textId="77777777" w:rsidTr="44A73475">
        <w:trPr>
          <w:trHeight w:val="318"/>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CCE5D0" w:themeFill="accent2"/>
            <w:vAlign w:val="center"/>
          </w:tcPr>
          <w:p w14:paraId="1BDF97B9"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12.30 – 13.30</w:t>
            </w:r>
          </w:p>
        </w:tc>
        <w:tc>
          <w:tcPr>
            <w:tcW w:w="8647" w:type="dxa"/>
            <w:shd w:val="clear" w:color="auto" w:fill="CCE5D0" w:themeFill="accent2"/>
            <w:vAlign w:val="center"/>
          </w:tcPr>
          <w:p w14:paraId="6BCC6128" w14:textId="77777777" w:rsidR="00AF67AF" w:rsidRPr="00724512"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b/>
                <w:bCs/>
                <w:color w:val="878787" w:themeColor="text2"/>
              </w:rPr>
            </w:pPr>
            <w:r w:rsidRPr="00724512">
              <w:rPr>
                <w:rFonts w:ascii="Avenir LT Std 45 Book" w:hAnsi="Avenir LT Std 45 Book"/>
                <w:b/>
                <w:bCs/>
                <w:color w:val="878787" w:themeColor="text2"/>
              </w:rPr>
              <w:t>Lunch break</w:t>
            </w:r>
          </w:p>
        </w:tc>
      </w:tr>
      <w:tr w:rsidR="00AF67AF" w14:paraId="327D1ACF" w14:textId="77777777" w:rsidTr="44A7347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63AAB41" w14:textId="77777777" w:rsidR="00AF67AF" w:rsidRPr="00AF67AF" w:rsidRDefault="00AF67AF">
            <w:pPr>
              <w:pStyle w:val="Normal1"/>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13.30 - 13.35</w:t>
            </w:r>
          </w:p>
        </w:tc>
        <w:tc>
          <w:tcPr>
            <w:tcW w:w="8647" w:type="dxa"/>
            <w:shd w:val="clear" w:color="auto" w:fill="auto"/>
            <w:vAlign w:val="center"/>
          </w:tcPr>
          <w:p w14:paraId="33C89EB3" w14:textId="77777777" w:rsidR="00AF67AF" w:rsidRPr="00AF67AF"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b/>
                <w:bCs/>
                <w:color w:val="878787" w:themeColor="text2"/>
              </w:rPr>
            </w:pPr>
            <w:r w:rsidRPr="00AF67AF">
              <w:rPr>
                <w:rFonts w:ascii="Avenir LT Std 45 Book" w:hAnsi="Avenir LT Std 45 Book"/>
                <w:b/>
                <w:bCs/>
                <w:color w:val="878787" w:themeColor="text2"/>
              </w:rPr>
              <w:t>Welcome back from lunch</w:t>
            </w:r>
          </w:p>
        </w:tc>
      </w:tr>
      <w:tr w:rsidR="00AF67AF" w:rsidRPr="00111F0C" w14:paraId="0461350F" w14:textId="77777777" w:rsidTr="44A73475">
        <w:trPr>
          <w:trHeight w:val="567"/>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047A529E"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lastRenderedPageBreak/>
              <w:t>13.35 – 13.55</w:t>
            </w:r>
          </w:p>
        </w:tc>
        <w:tc>
          <w:tcPr>
            <w:tcW w:w="8647" w:type="dxa"/>
            <w:shd w:val="clear" w:color="auto" w:fill="auto"/>
            <w:vAlign w:val="center"/>
          </w:tcPr>
          <w:p w14:paraId="63C01B96" w14:textId="27B75E10" w:rsidR="00AF67AF" w:rsidRPr="00AF67AF" w:rsidRDefault="0B650D34" w:rsidP="6E97A094">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5D6BA3B1">
              <w:rPr>
                <w:rFonts w:ascii="Avenir LT Std 45 Book" w:hAnsi="Avenir LT Std 45 Book"/>
                <w:b/>
                <w:color w:val="878787" w:themeColor="text2"/>
              </w:rPr>
              <w:t xml:space="preserve">Professor Andrea Wigfield, Director of the Centre for Loneliness Studies &amp; </w:t>
            </w:r>
            <w:r w:rsidR="71F02216" w:rsidRPr="5D6BA3B1">
              <w:rPr>
                <w:rFonts w:ascii="Avenir LT Std 45 Book" w:hAnsi="Avenir LT Std 45 Book"/>
                <w:b/>
                <w:color w:val="878787" w:themeColor="text2"/>
              </w:rPr>
              <w:t>Dr Antonia Ypsilanti</w:t>
            </w:r>
            <w:r w:rsidR="00AF67AF" w:rsidRPr="5D6BA3B1">
              <w:rPr>
                <w:rFonts w:ascii="Avenir LT Std 45 Book" w:hAnsi="Avenir LT Std 45 Book"/>
                <w:b/>
                <w:color w:val="878787" w:themeColor="text2"/>
              </w:rPr>
              <w:t>, Director of the C</w:t>
            </w:r>
            <w:r w:rsidR="01C04B34" w:rsidRPr="5D6BA3B1">
              <w:rPr>
                <w:rFonts w:ascii="Avenir LT Std 45 Book" w:hAnsi="Avenir LT Std 45 Book"/>
                <w:b/>
                <w:color w:val="878787" w:themeColor="text2"/>
              </w:rPr>
              <w:t>ampaign to End Lonelines</w:t>
            </w:r>
            <w:r w:rsidR="01C04B34" w:rsidRPr="6E97A094">
              <w:rPr>
                <w:rFonts w:ascii="Avenir LT Std 45 Book" w:hAnsi="Avenir LT Std 45 Book"/>
                <w:b/>
                <w:bCs/>
                <w:color w:val="878787" w:themeColor="text2"/>
              </w:rPr>
              <w:t>s</w:t>
            </w:r>
            <w:r w:rsidR="00AF67AF" w:rsidRPr="6E97A094">
              <w:rPr>
                <w:rFonts w:ascii="Avenir LT Std 45 Book" w:hAnsi="Avenir LT Std 45 Book"/>
                <w:color w:val="878787" w:themeColor="text2"/>
              </w:rPr>
              <w:t xml:space="preserve">, will share groundbreaking research and insights into the complexities of loneliness. </w:t>
            </w:r>
          </w:p>
          <w:p w14:paraId="5BEF3F6E"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 xml:space="preserve">The presentation will delve into the latest findings on how loneliness impacts individuals and communities, exploring effective strategies for addressing this pressing issue. </w:t>
            </w:r>
          </w:p>
        </w:tc>
      </w:tr>
      <w:tr w:rsidR="00AF67AF" w:rsidRPr="00111F0C" w14:paraId="2882D578" w14:textId="77777777" w:rsidTr="44A73475">
        <w:trPr>
          <w:cnfStyle w:val="000000100000" w:firstRow="0" w:lastRow="0" w:firstColumn="0" w:lastColumn="0" w:oddVBand="0" w:evenVBand="0" w:oddHBand="1" w:evenHBand="0" w:firstRowFirstColumn="0" w:firstRowLastColumn="0" w:lastRowFirstColumn="0" w:lastRowLastColumn="0"/>
          <w:trHeight w:val="150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203D289D"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13.55 – 14.15</w:t>
            </w:r>
          </w:p>
        </w:tc>
        <w:tc>
          <w:tcPr>
            <w:tcW w:w="8647" w:type="dxa"/>
            <w:vAlign w:val="center"/>
          </w:tcPr>
          <w:p w14:paraId="654BD04C" w14:textId="77777777" w:rsidR="00AF67AF" w:rsidRPr="00AF67AF" w:rsidRDefault="00AF67AF">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b/>
                <w:bCs/>
                <w:color w:val="878787" w:themeColor="text2"/>
              </w:rPr>
              <w:t>Amanda Naylor, Chief Executive of Volunteering Matters</w:t>
            </w:r>
            <w:r w:rsidRPr="00AF67AF">
              <w:rPr>
                <w:rFonts w:ascii="Avenir LT Std 45 Book" w:hAnsi="Avenir LT Std 45 Book"/>
                <w:color w:val="878787" w:themeColor="text2"/>
              </w:rPr>
              <w:t>, will present her research and expert insights on the evolving landscape of volunteering. She will explore the latest trends, challenges and opportunities within the sector, offering a comprehensive overview of how volunteering impacts communities and organisations.</w:t>
            </w:r>
          </w:p>
        </w:tc>
      </w:tr>
      <w:tr w:rsidR="00AF67AF" w14:paraId="073C939D" w14:textId="77777777" w:rsidTr="44A73475">
        <w:trPr>
          <w:trHeight w:val="1500"/>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3E44189D"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14.15 – 14.35</w:t>
            </w:r>
          </w:p>
        </w:tc>
        <w:tc>
          <w:tcPr>
            <w:tcW w:w="8647" w:type="dxa"/>
            <w:vAlign w:val="center"/>
          </w:tcPr>
          <w:p w14:paraId="55710577" w14:textId="77777777" w:rsidR="00AF67AF" w:rsidRPr="00AF67AF" w:rsidRDefault="00AF67AF">
            <w:pPr>
              <w:shd w:val="clear" w:color="auto" w:fill="FEFFFF" w:themeFill="background1"/>
              <w:cnfStyle w:val="000000000000" w:firstRow="0" w:lastRow="0" w:firstColumn="0" w:lastColumn="0" w:oddVBand="0" w:evenVBand="0" w:oddHBand="0" w:evenHBand="0" w:firstRowFirstColumn="0" w:firstRowLastColumn="0" w:lastRowFirstColumn="0" w:lastRowLastColumn="0"/>
              <w:rPr>
                <w:rFonts w:ascii="Avenir LT Std 45 Book" w:hAnsi="Avenir LT Std 45 Book"/>
                <w:b/>
                <w:color w:val="878787" w:themeColor="text2"/>
                <w:sz w:val="22"/>
                <w:szCs w:val="22"/>
              </w:rPr>
            </w:pPr>
            <w:r w:rsidRPr="330091A9">
              <w:rPr>
                <w:rFonts w:ascii="Avenir LT Std 45 Book" w:hAnsi="Avenir LT Std 45 Book"/>
                <w:b/>
                <w:bCs/>
                <w:color w:val="878787" w:themeColor="text2"/>
                <w:sz w:val="22"/>
                <w:szCs w:val="22"/>
              </w:rPr>
              <w:t>Damilola Bamidele, Head of Programmes at UK Community Foundation &amp; Zoe Sweeney, Programme Manager at Heart of England Community Foundation</w:t>
            </w:r>
          </w:p>
          <w:p w14:paraId="1C7AB1F1" w14:textId="40FFF685" w:rsidR="00AF67AF" w:rsidRPr="00AF67AF" w:rsidRDefault="2B56D9F6" w:rsidP="330091A9">
            <w:pPr>
              <w:pStyle w:val="ListParagraph"/>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330091A9">
              <w:rPr>
                <w:rFonts w:ascii="Avenir LT Std 45 Book" w:eastAsia="Arial" w:hAnsi="Avenir LT Std 45 Book" w:cs="Times New Roman"/>
                <w:color w:val="878787" w:themeColor="text2"/>
                <w:sz w:val="22"/>
                <w:szCs w:val="22"/>
              </w:rPr>
              <w:t>An introduction to UK Community Foundations</w:t>
            </w:r>
          </w:p>
          <w:p w14:paraId="48E15311" w14:textId="20B52AB2" w:rsidR="00AF67AF" w:rsidRPr="00AF67AF" w:rsidRDefault="2B56D9F6" w:rsidP="330091A9">
            <w:pPr>
              <w:pStyle w:val="ListParagraph"/>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330091A9">
              <w:rPr>
                <w:rFonts w:ascii="Avenir LT Std 45 Book" w:eastAsia="Arial" w:hAnsi="Avenir LT Std 45 Book" w:cs="Times New Roman"/>
                <w:color w:val="878787" w:themeColor="text2"/>
                <w:sz w:val="22"/>
                <w:szCs w:val="22"/>
              </w:rPr>
              <w:t>Learnings from UK Community Foundation projects</w:t>
            </w:r>
          </w:p>
        </w:tc>
      </w:tr>
      <w:tr w:rsidR="00AF67AF" w14:paraId="550EAE85" w14:textId="77777777" w:rsidTr="44A73475">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CCE5D0" w:themeFill="accent2"/>
            <w:vAlign w:val="center"/>
          </w:tcPr>
          <w:p w14:paraId="39F798BF"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14.35 – 15.10</w:t>
            </w:r>
          </w:p>
        </w:tc>
        <w:tc>
          <w:tcPr>
            <w:tcW w:w="8647" w:type="dxa"/>
            <w:shd w:val="clear" w:color="auto" w:fill="CCE5D0" w:themeFill="accent2"/>
            <w:vAlign w:val="center"/>
          </w:tcPr>
          <w:p w14:paraId="6AAB9F64" w14:textId="77777777" w:rsidR="00AF67AF" w:rsidRPr="00AF67AF" w:rsidRDefault="00AF67AF">
            <w:pPr>
              <w:pStyle w:val="Normal1"/>
              <w:spacing w:after="0"/>
              <w:cnfStyle w:val="000000100000" w:firstRow="0" w:lastRow="0" w:firstColumn="0" w:lastColumn="0" w:oddVBand="0" w:evenVBand="0" w:oddHBand="1" w:evenHBand="0" w:firstRowFirstColumn="0" w:firstRowLastColumn="0" w:lastRowFirstColumn="0" w:lastRowLastColumn="0"/>
              <w:rPr>
                <w:rFonts w:ascii="Avenir LT Std 45 Book" w:hAnsi="Avenir LT Std 45 Book"/>
                <w:b/>
                <w:bCs/>
                <w:color w:val="878787" w:themeColor="text2"/>
              </w:rPr>
            </w:pPr>
            <w:r w:rsidRPr="00AF67AF">
              <w:rPr>
                <w:rFonts w:ascii="Avenir LT Std 45 Book" w:hAnsi="Avenir LT Std 45 Book"/>
                <w:b/>
                <w:bCs/>
                <w:color w:val="878787" w:themeColor="text2"/>
              </w:rPr>
              <w:t>Break for refreshments and networking</w:t>
            </w:r>
          </w:p>
        </w:tc>
      </w:tr>
      <w:tr w:rsidR="00AF67AF" w:rsidRPr="00111F0C" w14:paraId="31891DF2" w14:textId="77777777" w:rsidTr="44A73475">
        <w:trPr>
          <w:trHeight w:val="549"/>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uto"/>
            <w:vAlign w:val="center"/>
          </w:tcPr>
          <w:p w14:paraId="2F4A1370" w14:textId="77777777" w:rsidR="00AF67AF" w:rsidRPr="00AF67AF" w:rsidRDefault="00AF67AF">
            <w:pPr>
              <w:pStyle w:val="Normal1"/>
              <w:spacing w:after="0"/>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15.10 – 15.50</w:t>
            </w:r>
          </w:p>
        </w:tc>
        <w:tc>
          <w:tcPr>
            <w:tcW w:w="8647" w:type="dxa"/>
            <w:shd w:val="clear" w:color="auto" w:fill="auto"/>
            <w:vAlign w:val="center"/>
          </w:tcPr>
          <w:p w14:paraId="47D87179"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b/>
                <w:bCs/>
                <w:color w:val="878787" w:themeColor="text2"/>
              </w:rPr>
            </w:pPr>
            <w:r w:rsidRPr="00AF67AF">
              <w:rPr>
                <w:rFonts w:ascii="Avenir LT Std 45 Book" w:hAnsi="Avenir LT Std 45 Book"/>
                <w:b/>
                <w:bCs/>
                <w:color w:val="878787" w:themeColor="text2"/>
              </w:rPr>
              <w:t>Panel discussion</w:t>
            </w:r>
            <w:r w:rsidRPr="00AF67AF">
              <w:rPr>
                <w:rFonts w:ascii="Avenir LT Std 45 Book" w:hAnsi="Avenir LT Std 45 Book"/>
                <w:color w:val="878787" w:themeColor="text2"/>
              </w:rPr>
              <w:t xml:space="preserve"> </w:t>
            </w:r>
          </w:p>
          <w:p w14:paraId="55861B3A"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Empowering progress: Sustaining impact &amp; elevating teams beyond funding</w:t>
            </w:r>
          </w:p>
          <w:p w14:paraId="14CF6BF8" w14:textId="77777777" w:rsidR="00AF67AF" w:rsidRPr="00AF67AF" w:rsidRDefault="00AF67AF">
            <w:pPr>
              <w:pStyle w:val="Normal1"/>
              <w:spacing w:after="0"/>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rPr>
            </w:pPr>
          </w:p>
          <w:p w14:paraId="0325BE34" w14:textId="510A48F1" w:rsidR="00AF67AF" w:rsidRDefault="00AF67AF" w:rsidP="330091A9">
            <w:pPr>
              <w:pStyle w:val="Normal1"/>
              <w:spacing w:after="120"/>
              <w:cnfStyle w:val="000000000000" w:firstRow="0" w:lastRow="0" w:firstColumn="0" w:lastColumn="0" w:oddVBand="0" w:evenVBand="0" w:oddHBand="0" w:evenHBand="0" w:firstRowFirstColumn="0" w:firstRowLastColumn="0" w:lastRowFirstColumn="0" w:lastRowLastColumn="0"/>
            </w:pPr>
            <w:r w:rsidRPr="330091A9">
              <w:rPr>
                <w:rFonts w:ascii="Avenir LT Std 45 Book" w:hAnsi="Avenir LT Std 45 Book"/>
                <w:b/>
                <w:bCs/>
                <w:color w:val="878787" w:themeColor="text2"/>
              </w:rPr>
              <w:t>Robin Simpson, Chief Executive of Creative Lives</w:t>
            </w:r>
            <w:r w:rsidRPr="330091A9">
              <w:rPr>
                <w:rFonts w:ascii="Avenir LT Std 45 Book" w:hAnsi="Avenir LT Std 45 Book"/>
                <w:color w:val="878787" w:themeColor="text2"/>
              </w:rPr>
              <w:t xml:space="preserve">, </w:t>
            </w:r>
            <w:r w:rsidR="06ABBC3C" w:rsidRPr="330091A9">
              <w:rPr>
                <w:rFonts w:ascii="Avenir LT Std 45 Book" w:hAnsi="Avenir LT Std 45 Book"/>
                <w:color w:val="878787" w:themeColor="text2"/>
              </w:rPr>
              <w:t>will host a panel discussion with representatives from each of the ACE Fund partners, including:</w:t>
            </w:r>
          </w:p>
          <w:p w14:paraId="3423D977" w14:textId="77777777" w:rsidR="00AF67AF" w:rsidRPr="00AF67AF" w:rsidRDefault="00AF67AF" w:rsidP="00AF67AF">
            <w:pPr>
              <w:pStyle w:val="ListParagraph"/>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2CB969AF">
              <w:rPr>
                <w:rFonts w:ascii="Avenir LT Std 45 Book" w:hAnsi="Avenir LT Std 45 Book"/>
                <w:color w:val="878787" w:themeColor="text2"/>
                <w:sz w:val="22"/>
                <w:szCs w:val="22"/>
              </w:rPr>
              <w:t>Lisa Ollerhead, Director – Association of Independent Museums</w:t>
            </w:r>
          </w:p>
          <w:p w14:paraId="5E5A862A" w14:textId="77777777" w:rsidR="00AF67AF" w:rsidRPr="00AF67AF" w:rsidRDefault="00AF67AF" w:rsidP="00AF67AF">
            <w:pPr>
              <w:pStyle w:val="ListParagraph"/>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2CB969AF">
              <w:rPr>
                <w:rFonts w:ascii="Avenir LT Std 45 Book" w:hAnsi="Avenir LT Std 45 Book"/>
                <w:color w:val="878787" w:themeColor="text2"/>
                <w:sz w:val="22"/>
                <w:szCs w:val="22"/>
              </w:rPr>
              <w:t>Leanne Littlewood – Culture House Director, Sunderland Libraries</w:t>
            </w:r>
          </w:p>
          <w:p w14:paraId="4696A7B5" w14:textId="77777777" w:rsidR="00AF67AF" w:rsidRDefault="00AF67AF" w:rsidP="00AF67AF">
            <w:pPr>
              <w:pStyle w:val="ListParagraph"/>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rFonts w:ascii="Avenir LT Std 45 Book" w:hAnsi="Avenir LT Std 45 Book"/>
                <w:color w:val="878787" w:themeColor="text2"/>
                <w:sz w:val="22"/>
                <w:szCs w:val="22"/>
              </w:rPr>
            </w:pPr>
            <w:r w:rsidRPr="03796F3F">
              <w:rPr>
                <w:rFonts w:ascii="Avenir LT Std 45 Book" w:hAnsi="Avenir LT Std 45 Book"/>
                <w:color w:val="878787" w:themeColor="text2"/>
                <w:sz w:val="22"/>
                <w:szCs w:val="22"/>
              </w:rPr>
              <w:t>Saul Hewish - Rideout (Creative Arts for Rehabilitation)</w:t>
            </w:r>
          </w:p>
          <w:p w14:paraId="51D9F497" w14:textId="3440E60A" w:rsidR="00137C2B" w:rsidRPr="00AF67AF" w:rsidRDefault="1BD57605" w:rsidP="03796F3F">
            <w:pPr>
              <w:pStyle w:val="ListParagraph"/>
              <w:numPr>
                <w:ilvl w:val="0"/>
                <w:numId w:val="7"/>
              </w:numPr>
              <w:spacing w:line="276" w:lineRule="auto"/>
              <w:cnfStyle w:val="000000000000" w:firstRow="0" w:lastRow="0" w:firstColumn="0" w:lastColumn="0" w:oddVBand="0" w:evenVBand="0" w:oddHBand="0" w:evenHBand="0" w:firstRowFirstColumn="0" w:firstRowLastColumn="0" w:lastRowFirstColumn="0" w:lastRowLastColumn="0"/>
            </w:pPr>
            <w:r w:rsidRPr="03796F3F">
              <w:rPr>
                <w:color w:val="878787" w:themeColor="text2"/>
                <w:sz w:val="22"/>
                <w:szCs w:val="22"/>
              </w:rPr>
              <w:t xml:space="preserve">Jide </w:t>
            </w:r>
            <w:proofErr w:type="spellStart"/>
            <w:r w:rsidRPr="03796F3F">
              <w:rPr>
                <w:color w:val="878787" w:themeColor="text2"/>
                <w:sz w:val="22"/>
                <w:szCs w:val="22"/>
              </w:rPr>
              <w:t>Ashimi</w:t>
            </w:r>
            <w:proofErr w:type="spellEnd"/>
            <w:r w:rsidRPr="03796F3F">
              <w:rPr>
                <w:color w:val="878787" w:themeColor="text2"/>
                <w:sz w:val="22"/>
                <w:szCs w:val="22"/>
              </w:rPr>
              <w:t xml:space="preserve"> – Vocational and wellbeing practitioner and Co-chair Raw Material Music &amp; Media</w:t>
            </w:r>
          </w:p>
        </w:tc>
      </w:tr>
      <w:tr w:rsidR="00AF67AF" w14:paraId="7190C31F" w14:textId="77777777" w:rsidTr="44A7347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43" w:type="dxa"/>
            <w:vAlign w:val="center"/>
          </w:tcPr>
          <w:p w14:paraId="744EA5A0" w14:textId="77777777" w:rsidR="00AF67AF" w:rsidRPr="00AF67AF" w:rsidRDefault="00AF67AF">
            <w:pPr>
              <w:pStyle w:val="Normal1"/>
              <w:rPr>
                <w:rFonts w:ascii="Avenir LT Std 45 Book" w:hAnsi="Avenir LT Std 45 Book"/>
                <w:b w:val="0"/>
                <w:bCs w:val="0"/>
                <w:color w:val="878787" w:themeColor="text2"/>
              </w:rPr>
            </w:pPr>
            <w:r w:rsidRPr="00AF67AF">
              <w:rPr>
                <w:rFonts w:ascii="Avenir LT Std 45 Book" w:hAnsi="Avenir LT Std 45 Book"/>
                <w:b w:val="0"/>
                <w:bCs w:val="0"/>
                <w:color w:val="878787" w:themeColor="text2"/>
              </w:rPr>
              <w:t>15.50 - 16.00</w:t>
            </w:r>
          </w:p>
        </w:tc>
        <w:tc>
          <w:tcPr>
            <w:tcW w:w="8647" w:type="dxa"/>
            <w:vAlign w:val="center"/>
          </w:tcPr>
          <w:p w14:paraId="0834EDBB" w14:textId="77777777" w:rsidR="00AF67AF" w:rsidRPr="00AF67AF" w:rsidRDefault="00AF67AF">
            <w:pPr>
              <w:pStyle w:val="Normal1"/>
              <w:cnfStyle w:val="000000100000" w:firstRow="0" w:lastRow="0" w:firstColumn="0" w:lastColumn="0" w:oddVBand="0" w:evenVBand="0" w:oddHBand="1" w:evenHBand="0" w:firstRowFirstColumn="0" w:firstRowLastColumn="0" w:lastRowFirstColumn="0" w:lastRowLastColumn="0"/>
              <w:rPr>
                <w:rFonts w:ascii="Avenir LT Std 45 Book" w:hAnsi="Avenir LT Std 45 Book"/>
                <w:color w:val="878787" w:themeColor="text2"/>
              </w:rPr>
            </w:pPr>
            <w:r w:rsidRPr="00AF67AF">
              <w:rPr>
                <w:rFonts w:ascii="Avenir LT Std 45 Book" w:hAnsi="Avenir LT Std 45 Book"/>
                <w:color w:val="878787" w:themeColor="text2"/>
              </w:rPr>
              <w:t>Close</w:t>
            </w:r>
          </w:p>
        </w:tc>
      </w:tr>
    </w:tbl>
    <w:p w14:paraId="599A7233" w14:textId="77777777" w:rsidR="00AF67AF" w:rsidRDefault="00AF67AF" w:rsidP="00AF67AF"/>
    <w:p w14:paraId="151BE4C6" w14:textId="77777777" w:rsidR="00AF67AF" w:rsidRPr="00111F0C" w:rsidRDefault="00AF67AF" w:rsidP="00AF67AF"/>
    <w:p w14:paraId="6A243607" w14:textId="77777777" w:rsidR="00AF67AF" w:rsidRDefault="00AF67AF" w:rsidP="00AF67AF">
      <w:r>
        <w:br w:type="page"/>
      </w:r>
    </w:p>
    <w:p w14:paraId="0A3989EE" w14:textId="041D3AA9" w:rsidR="00AF67AF" w:rsidRPr="00465533" w:rsidRDefault="00AF67AF" w:rsidP="00AF67AF">
      <w:pPr>
        <w:pStyle w:val="Heading1"/>
        <w:rPr>
          <w:rFonts w:ascii="TT Norms" w:hAnsi="TT Norms"/>
          <w:sz w:val="24"/>
          <w:szCs w:val="24"/>
        </w:rPr>
      </w:pPr>
      <w:bookmarkStart w:id="4" w:name="_Breakout_sessions"/>
      <w:bookmarkEnd w:id="4"/>
      <w:r w:rsidRPr="00AF67AF">
        <w:rPr>
          <w:rFonts w:ascii="TT Norms" w:hAnsi="TT Norms"/>
        </w:rPr>
        <w:lastRenderedPageBreak/>
        <w:t>Breakout sessions</w:t>
      </w:r>
      <w:bookmarkEnd w:id="3"/>
      <w:r w:rsidRPr="00AF67AF">
        <w:rPr>
          <w:rFonts w:ascii="TT Norms" w:hAnsi="TT Norms"/>
        </w:rPr>
        <w:br/>
      </w:r>
    </w:p>
    <w:p w14:paraId="633273BA" w14:textId="59C71E7B" w:rsidR="00AF67AF" w:rsidRPr="00E90AF1" w:rsidRDefault="00AF67AF" w:rsidP="00E90AF1">
      <w:pPr>
        <w:spacing w:after="120"/>
        <w:rPr>
          <w:rFonts w:ascii="Avenir LT Std 45 Book" w:hAnsi="Avenir LT Std 45 Book"/>
          <w:color w:val="878787" w:themeColor="text2"/>
          <w:sz w:val="22"/>
          <w:szCs w:val="22"/>
        </w:rPr>
      </w:pPr>
      <w:r w:rsidRPr="2CB969AF">
        <w:rPr>
          <w:rFonts w:ascii="Avenir LT Std 45 Book" w:hAnsi="Avenir LT Std 45 Book"/>
          <w:color w:val="878787" w:themeColor="text2"/>
          <w:sz w:val="22"/>
          <w:szCs w:val="22"/>
        </w:rPr>
        <w:t>The following breakout sessions will be taking place between 11:30-12:30. As this is a hybrid event there will be a different offering depending on whether you will be joining in-person or online.</w:t>
      </w:r>
    </w:p>
    <w:p w14:paraId="218E9085" w14:textId="77777777" w:rsidR="00AF67AF" w:rsidRPr="00AF67AF" w:rsidRDefault="00AF67AF" w:rsidP="00AF67AF">
      <w:pPr>
        <w:pStyle w:val="Heading2"/>
        <w:rPr>
          <w:rFonts w:ascii="Avenir LT Std 55 Roman" w:hAnsi="Avenir LT Std 55 Roman"/>
        </w:rPr>
      </w:pPr>
      <w:r w:rsidRPr="00AF67AF">
        <w:rPr>
          <w:rFonts w:ascii="Avenir LT Std 55 Roman" w:hAnsi="Avenir LT Std 55 Roman"/>
        </w:rPr>
        <w:t>In person</w:t>
      </w:r>
    </w:p>
    <w:p w14:paraId="754B1202" w14:textId="77777777" w:rsidR="00AF67AF" w:rsidRDefault="00AF67AF" w:rsidP="00AF67AF"/>
    <w:p w14:paraId="5BFED2CE" w14:textId="77777777" w:rsidR="00AF67AF" w:rsidRPr="00AF67AF" w:rsidRDefault="00AF67AF" w:rsidP="00AF67AF">
      <w:pPr>
        <w:pStyle w:val="Normal1"/>
        <w:numPr>
          <w:ilvl w:val="0"/>
          <w:numId w:val="5"/>
        </w:numPr>
        <w:spacing w:after="120"/>
        <w:rPr>
          <w:rFonts w:ascii="Avenir LT Std 45 Book" w:hAnsi="Avenir LT Std 45 Book"/>
          <w:color w:val="919190" w:themeColor="text1" w:themeTint="A6"/>
        </w:rPr>
      </w:pPr>
      <w:r w:rsidRPr="00AF67AF">
        <w:rPr>
          <w:rFonts w:ascii="Avenir LT Std 45 Book" w:eastAsia="Aptos" w:hAnsi="Avenir LT Std 45 Book" w:cs="Aptos"/>
          <w:b/>
          <w:bCs/>
          <w:color w:val="919190" w:themeColor="text1" w:themeTint="A6"/>
        </w:rPr>
        <w:t xml:space="preserve">Funding Opportunities: Insights from Funders </w:t>
      </w:r>
      <w:r w:rsidRPr="00AF67AF">
        <w:rPr>
          <w:rFonts w:ascii="Avenir LT Std 45 Book" w:hAnsi="Avenir LT Std 45 Book"/>
          <w:color w:val="919190" w:themeColor="text1" w:themeTint="A6"/>
        </w:rPr>
        <w:t xml:space="preserve">facilitated by Andy Wright BEM </w:t>
      </w:r>
    </w:p>
    <w:p w14:paraId="060A43C2" w14:textId="0DF0DF1D" w:rsidR="00AF67AF" w:rsidRPr="00946BB4" w:rsidRDefault="00AF67AF" w:rsidP="00946BB4">
      <w:pPr>
        <w:spacing w:after="120"/>
        <w:ind w:left="720"/>
        <w:rPr>
          <w:rFonts w:ascii="Avenir LT Std 45 Book" w:hAnsi="Avenir LT Std 45 Book"/>
          <w:sz w:val="22"/>
          <w:szCs w:val="22"/>
        </w:rPr>
      </w:pPr>
      <w:r w:rsidRPr="00AF67AF">
        <w:rPr>
          <w:rFonts w:ascii="Avenir LT Std 45 Book" w:hAnsi="Avenir LT Std 45 Book"/>
          <w:color w:val="919190" w:themeColor="text1" w:themeTint="A6"/>
          <w:sz w:val="22"/>
          <w:szCs w:val="22"/>
        </w:rPr>
        <w:t>In this session, you will hear directly from funders about best practices for securing grants and funding. This session will provide valuable insights into various funding sources, key criteria for successful applications and hands-on experience through interactive activities. Engage with funders in a Q&amp;A session, develop practical funding strategies and gain actionable takeaways to enhance your organisation’s funding efforts.</w:t>
      </w:r>
    </w:p>
    <w:p w14:paraId="52D62318" w14:textId="77777777" w:rsidR="00AF67AF" w:rsidRPr="00AF67AF" w:rsidRDefault="00AF67AF" w:rsidP="00AF67AF">
      <w:pPr>
        <w:numPr>
          <w:ilvl w:val="0"/>
          <w:numId w:val="5"/>
        </w:numPr>
        <w:spacing w:line="276" w:lineRule="auto"/>
        <w:rPr>
          <w:rFonts w:ascii="Avenir LT Std 45 Book" w:hAnsi="Avenir LT Std 45 Book"/>
          <w:sz w:val="22"/>
          <w:szCs w:val="22"/>
        </w:rPr>
      </w:pPr>
      <w:r w:rsidRPr="00AF67AF">
        <w:rPr>
          <w:rFonts w:ascii="Avenir LT Std 45 Book" w:eastAsia="Aptos" w:hAnsi="Avenir LT Std 45 Book" w:cs="Aptos"/>
          <w:b/>
          <w:bCs/>
          <w:color w:val="919190" w:themeColor="text1" w:themeTint="A6"/>
          <w:sz w:val="22"/>
          <w:szCs w:val="22"/>
        </w:rPr>
        <w:t xml:space="preserve">Creating Space for Co-production: a reflective exploration of co-production theory and practice </w:t>
      </w:r>
      <w:r w:rsidRPr="00AF67AF">
        <w:rPr>
          <w:rFonts w:ascii="Avenir LT Std 45 Book" w:hAnsi="Avenir LT Std 45 Book"/>
          <w:color w:val="919190" w:themeColor="text1" w:themeTint="A6"/>
          <w:sz w:val="22"/>
          <w:szCs w:val="22"/>
        </w:rPr>
        <w:t>facilitated by Jennie Shrewsbury from South Yorkshire Housing Association Limited</w:t>
      </w:r>
    </w:p>
    <w:p w14:paraId="7C0D43B4" w14:textId="77777777" w:rsidR="00AF67AF" w:rsidRPr="00AF67AF" w:rsidRDefault="00AF67AF" w:rsidP="00AF67AF">
      <w:pPr>
        <w:rPr>
          <w:rFonts w:ascii="Avenir LT Std 45 Book" w:eastAsia="Aptos" w:hAnsi="Avenir LT Std 45 Book" w:cs="Aptos"/>
          <w:sz w:val="22"/>
          <w:szCs w:val="22"/>
        </w:rPr>
      </w:pPr>
      <w:r w:rsidRPr="00AF67AF">
        <w:rPr>
          <w:rFonts w:ascii="Avenir LT Std 45 Book" w:eastAsia="Aptos" w:hAnsi="Avenir LT Std 45 Book" w:cs="Aptos"/>
          <w:color w:val="919190" w:themeColor="text1" w:themeTint="A6"/>
          <w:sz w:val="22"/>
          <w:szCs w:val="22"/>
        </w:rPr>
        <w:t xml:space="preserve"> </w:t>
      </w:r>
    </w:p>
    <w:p w14:paraId="16881D12" w14:textId="605F64F3" w:rsidR="00AF67AF" w:rsidRPr="00465533" w:rsidRDefault="00AF67AF" w:rsidP="00E90AF1">
      <w:pPr>
        <w:spacing w:after="120"/>
        <w:ind w:left="720"/>
        <w:rPr>
          <w:rFonts w:ascii="Avenir LT Std 45 Book" w:hAnsi="Avenir LT Std 45 Book"/>
          <w:sz w:val="22"/>
          <w:szCs w:val="22"/>
        </w:rPr>
      </w:pPr>
      <w:r w:rsidRPr="00AF67AF">
        <w:rPr>
          <w:rFonts w:ascii="Avenir LT Std 45 Book" w:hAnsi="Avenir LT Std 45 Book"/>
          <w:color w:val="919190" w:themeColor="text1" w:themeTint="A6"/>
          <w:sz w:val="22"/>
          <w:szCs w:val="22"/>
        </w:rPr>
        <w:t xml:space="preserve">In this session, we will explore what co-production means to you and how the principles of co-production can underpin </w:t>
      </w:r>
      <w:proofErr w:type="gramStart"/>
      <w:r w:rsidRPr="00AF67AF">
        <w:rPr>
          <w:rFonts w:ascii="Avenir LT Std 45 Book" w:hAnsi="Avenir LT Std 45 Book"/>
          <w:color w:val="919190" w:themeColor="text1" w:themeTint="A6"/>
          <w:sz w:val="22"/>
          <w:szCs w:val="22"/>
        </w:rPr>
        <w:t>all of</w:t>
      </w:r>
      <w:proofErr w:type="gramEnd"/>
      <w:r w:rsidRPr="00AF67AF">
        <w:rPr>
          <w:rFonts w:ascii="Avenir LT Std 45 Book" w:hAnsi="Avenir LT Std 45 Book"/>
          <w:color w:val="919190" w:themeColor="text1" w:themeTint="A6"/>
          <w:sz w:val="22"/>
          <w:szCs w:val="22"/>
        </w:rPr>
        <w:t xml:space="preserve"> the engagement work you do with your communities. We'll consider which elements are most important to the people we work with and how we can successfully create spaces to build trust and develop honest conversations with our communities. This will be an interactive session with </w:t>
      </w:r>
      <w:r w:rsidRPr="00465533">
        <w:rPr>
          <w:rFonts w:ascii="Avenir LT Std 45 Book" w:hAnsi="Avenir LT Std 45 Book"/>
          <w:color w:val="919190" w:themeColor="text1" w:themeTint="A6"/>
          <w:sz w:val="22"/>
          <w:szCs w:val="22"/>
        </w:rPr>
        <w:t>opportunities to reflect on your own practice and gain insight into what works well for other people in the room.</w:t>
      </w:r>
    </w:p>
    <w:p w14:paraId="7ECFFA07" w14:textId="77777777" w:rsidR="00AF67AF" w:rsidRPr="00465533" w:rsidRDefault="00AF67AF" w:rsidP="00AF67AF">
      <w:pPr>
        <w:pStyle w:val="ListParagraph"/>
        <w:numPr>
          <w:ilvl w:val="0"/>
          <w:numId w:val="5"/>
        </w:numPr>
        <w:spacing w:line="276" w:lineRule="auto"/>
        <w:rPr>
          <w:rFonts w:ascii="Avenir LT Std 45 Book" w:eastAsia="Aptos" w:hAnsi="Avenir LT Std 45 Book" w:cs="Aptos"/>
          <w:sz w:val="22"/>
          <w:szCs w:val="22"/>
        </w:rPr>
      </w:pPr>
      <w:r w:rsidRPr="330091A9">
        <w:rPr>
          <w:rFonts w:ascii="Avenir LT Std 45 Book" w:eastAsia="Aptos" w:hAnsi="Avenir LT Std 45 Book" w:cs="Aptos"/>
          <w:b/>
          <w:bCs/>
          <w:color w:val="919190"/>
          <w:sz w:val="22"/>
          <w:szCs w:val="22"/>
        </w:rPr>
        <w:t xml:space="preserve">Fostering sustainable partnerships </w:t>
      </w:r>
      <w:r w:rsidRPr="330091A9">
        <w:rPr>
          <w:rFonts w:ascii="Avenir LT Std 45 Book" w:eastAsia="Aptos" w:hAnsi="Avenir LT Std 45 Book" w:cs="Aptos"/>
          <w:color w:val="919190"/>
          <w:sz w:val="22"/>
          <w:szCs w:val="22"/>
        </w:rPr>
        <w:t>facilitated by Jennifer Robertson (Barnsley) and Jo McQuade (Doncaster)</w:t>
      </w:r>
    </w:p>
    <w:p w14:paraId="6F6A38BB" w14:textId="04D070E2" w:rsidR="53AE92AF" w:rsidRDefault="53AE92AF" w:rsidP="330091A9">
      <w:pPr>
        <w:spacing w:after="120" w:line="259" w:lineRule="auto"/>
        <w:ind w:left="720"/>
        <w:rPr>
          <w:rFonts w:ascii="Avenir LT Std 45 Book" w:hAnsi="Avenir LT Std 45 Book"/>
          <w:color w:val="919190"/>
          <w:sz w:val="22"/>
          <w:szCs w:val="22"/>
        </w:rPr>
      </w:pPr>
    </w:p>
    <w:p w14:paraId="558D5702" w14:textId="79687D83" w:rsidR="53AE92AF" w:rsidRDefault="590ADE0F" w:rsidP="330091A9">
      <w:pPr>
        <w:spacing w:after="120" w:line="259" w:lineRule="auto"/>
        <w:ind w:left="720"/>
        <w:rPr>
          <w:rFonts w:ascii="Avenir LT Std 45 Book" w:hAnsi="Avenir LT Std 45 Book"/>
          <w:color w:val="919190"/>
          <w:sz w:val="22"/>
          <w:szCs w:val="22"/>
        </w:rPr>
      </w:pPr>
      <w:r w:rsidRPr="330091A9">
        <w:rPr>
          <w:rFonts w:ascii="Avenir LT Std 45 Book" w:hAnsi="Avenir LT Std 45 Book"/>
          <w:color w:val="919190"/>
          <w:sz w:val="22"/>
          <w:szCs w:val="22"/>
        </w:rPr>
        <w:t xml:space="preserve">Find out how Barnsley and Doncaster Museums have been working in partnership with local charity, </w:t>
      </w:r>
      <w:proofErr w:type="gramStart"/>
      <w:r w:rsidRPr="330091A9">
        <w:rPr>
          <w:rFonts w:ascii="Avenir LT Std 45 Book" w:hAnsi="Avenir LT Std 45 Book"/>
          <w:color w:val="919190"/>
          <w:sz w:val="22"/>
          <w:szCs w:val="22"/>
        </w:rPr>
        <w:t>B:friend</w:t>
      </w:r>
      <w:proofErr w:type="gramEnd"/>
      <w:r w:rsidRPr="330091A9">
        <w:rPr>
          <w:rFonts w:ascii="Avenir LT Std 45 Book" w:hAnsi="Avenir LT Std 45 Book"/>
          <w:color w:val="919190"/>
          <w:sz w:val="22"/>
          <w:szCs w:val="22"/>
        </w:rPr>
        <w:t xml:space="preserve">, to deliver creative health activities to socially isolated adults.    </w:t>
      </w:r>
    </w:p>
    <w:p w14:paraId="099F0284" w14:textId="6BAE3F14" w:rsidR="53AE92AF" w:rsidRDefault="590ADE0F" w:rsidP="330091A9">
      <w:pPr>
        <w:spacing w:after="120" w:line="259" w:lineRule="auto"/>
        <w:ind w:left="720"/>
        <w:rPr>
          <w:rFonts w:ascii="Avenir LT Std 45 Book" w:eastAsia="Aptos" w:hAnsi="Avenir LT Std 45 Book" w:cs="Aptos"/>
          <w:sz w:val="22"/>
          <w:szCs w:val="22"/>
          <w:highlight w:val="yellow"/>
        </w:rPr>
      </w:pPr>
      <w:r w:rsidRPr="330091A9">
        <w:rPr>
          <w:rFonts w:ascii="Avenir LT Std 45 Book" w:hAnsi="Avenir LT Std 45 Book"/>
          <w:color w:val="919190"/>
          <w:sz w:val="22"/>
          <w:szCs w:val="22"/>
        </w:rPr>
        <w:t xml:space="preserve">In this session, we will share how we embed the 5 ways to wellbeing into our activities. And we will give interactive hands-on examples of how we have been making history and art accessible.  </w:t>
      </w:r>
    </w:p>
    <w:p w14:paraId="0D118D35" w14:textId="682EAD0B" w:rsidR="53AE92AF" w:rsidRDefault="53AE92AF" w:rsidP="00876F9D">
      <w:pPr>
        <w:spacing w:after="120" w:line="259" w:lineRule="auto"/>
        <w:rPr>
          <w:rFonts w:ascii="Avenir LT Std 45 Book" w:eastAsia="Aptos" w:hAnsi="Avenir LT Std 45 Book" w:cs="Aptos"/>
          <w:sz w:val="22"/>
          <w:szCs w:val="22"/>
          <w:highlight w:val="yellow"/>
        </w:rPr>
      </w:pPr>
      <w:r w:rsidRPr="330091A9">
        <w:rPr>
          <w:rFonts w:ascii="Avenir LT Std 45 Book" w:eastAsia="Aptos" w:hAnsi="Avenir LT Std 45 Book" w:cs="Aptos"/>
          <w:color w:val="919190"/>
          <w:sz w:val="22"/>
          <w:szCs w:val="22"/>
        </w:rPr>
        <w:t xml:space="preserve">Sign up to the </w:t>
      </w:r>
      <w:r w:rsidRPr="330091A9">
        <w:rPr>
          <w:rFonts w:ascii="Avenir LT Std 45 Book" w:eastAsia="Aptos" w:hAnsi="Avenir LT Std 45 Book" w:cs="Aptos"/>
          <w:b/>
          <w:bCs/>
          <w:color w:val="919190"/>
          <w:sz w:val="22"/>
          <w:szCs w:val="22"/>
        </w:rPr>
        <w:t>in-person</w:t>
      </w:r>
      <w:r w:rsidRPr="330091A9">
        <w:rPr>
          <w:rFonts w:ascii="Avenir LT Std 45 Book" w:eastAsia="Aptos" w:hAnsi="Avenir LT Std 45 Book" w:cs="Aptos"/>
          <w:color w:val="919190"/>
          <w:sz w:val="22"/>
          <w:szCs w:val="22"/>
        </w:rPr>
        <w:t xml:space="preserve"> break-out sessions </w:t>
      </w:r>
      <w:hyperlink r:id="rId17" w:anchor="/">
        <w:r w:rsidRPr="330091A9">
          <w:rPr>
            <w:rStyle w:val="Hyperlink"/>
            <w:rFonts w:ascii="Avenir LT Std 45 Book" w:eastAsia="Aptos" w:hAnsi="Avenir LT Std 45 Book" w:cs="Aptos"/>
            <w:sz w:val="22"/>
            <w:szCs w:val="22"/>
          </w:rPr>
          <w:t>here</w:t>
        </w:r>
      </w:hyperlink>
      <w:r w:rsidRPr="330091A9">
        <w:rPr>
          <w:rFonts w:ascii="Avenir LT Std 45 Book" w:eastAsia="Aptos" w:hAnsi="Avenir LT Std 45 Book" w:cs="Aptos"/>
          <w:color w:val="919190"/>
          <w:sz w:val="22"/>
          <w:szCs w:val="22"/>
        </w:rPr>
        <w:t>.</w:t>
      </w:r>
    </w:p>
    <w:p w14:paraId="24F7F905" w14:textId="77777777" w:rsidR="00AF67AF" w:rsidRPr="00465533" w:rsidRDefault="00AF67AF" w:rsidP="00AF67AF">
      <w:pPr>
        <w:rPr>
          <w:sz w:val="20"/>
          <w:szCs w:val="20"/>
        </w:rPr>
      </w:pPr>
    </w:p>
    <w:p w14:paraId="5818F45B" w14:textId="77777777" w:rsidR="00AF67AF" w:rsidRPr="00AF67AF" w:rsidRDefault="00AF67AF" w:rsidP="00AF67AF">
      <w:pPr>
        <w:pStyle w:val="Heading2"/>
        <w:rPr>
          <w:rFonts w:ascii="Avenir LT Std 55 Roman" w:hAnsi="Avenir LT Std 55 Roman"/>
          <w:color w:val="0D7C7C" w:themeColor="accent1"/>
        </w:rPr>
      </w:pPr>
      <w:r w:rsidRPr="00AF67AF">
        <w:rPr>
          <w:rFonts w:ascii="Avenir LT Std 55 Roman" w:hAnsi="Avenir LT Std 55 Roman"/>
          <w:color w:val="0D7C7C" w:themeColor="accent1"/>
        </w:rPr>
        <w:t>Online</w:t>
      </w:r>
    </w:p>
    <w:p w14:paraId="50632219" w14:textId="77777777" w:rsidR="00AF67AF" w:rsidRPr="00AF67AF" w:rsidRDefault="00AF67AF" w:rsidP="00AF67AF">
      <w:pPr>
        <w:rPr>
          <w:color w:val="0D7C7C" w:themeColor="accent1"/>
        </w:rPr>
      </w:pPr>
    </w:p>
    <w:p w14:paraId="061FE729" w14:textId="77777777" w:rsidR="00AF67AF" w:rsidRPr="00AF67AF" w:rsidRDefault="00AF67AF" w:rsidP="00AF67AF">
      <w:pPr>
        <w:pStyle w:val="Normal1"/>
        <w:numPr>
          <w:ilvl w:val="0"/>
          <w:numId w:val="4"/>
        </w:numPr>
        <w:spacing w:after="120"/>
        <w:rPr>
          <w:rFonts w:ascii="Avenir LT Std 45 Book" w:eastAsia="Aptos" w:hAnsi="Avenir LT Std 45 Book" w:cs="Aptos"/>
          <w:b/>
          <w:bCs/>
          <w:color w:val="919190" w:themeColor="text1" w:themeTint="A6"/>
        </w:rPr>
      </w:pPr>
      <w:r w:rsidRPr="00AF67AF">
        <w:rPr>
          <w:rFonts w:ascii="Avenir LT Std 45 Book" w:eastAsia="Aptos" w:hAnsi="Avenir LT Std 45 Book" w:cs="Aptos"/>
          <w:b/>
          <w:bCs/>
          <w:color w:val="919190" w:themeColor="text1" w:themeTint="A6"/>
        </w:rPr>
        <w:t xml:space="preserve">Designing projects for wellbeing </w:t>
      </w:r>
      <w:r w:rsidRPr="00AF67AF">
        <w:rPr>
          <w:rFonts w:ascii="Avenir LT Std 45 Book" w:eastAsia="Aptos" w:hAnsi="Avenir LT Std 45 Book" w:cs="Aptos"/>
          <w:color w:val="919190" w:themeColor="text1" w:themeTint="A6"/>
        </w:rPr>
        <w:t>facilitated by Ingrid Scherer</w:t>
      </w:r>
    </w:p>
    <w:p w14:paraId="10F3CDB7" w14:textId="77777777" w:rsidR="00AF67AF" w:rsidRPr="00AF67AF" w:rsidRDefault="00AF67AF" w:rsidP="00AF67AF">
      <w:pPr>
        <w:ind w:left="720"/>
        <w:rPr>
          <w:rFonts w:ascii="Avenir LT Std 45 Book" w:eastAsia="Aptos" w:hAnsi="Avenir LT Std 45 Book" w:cs="Aptos"/>
          <w:sz w:val="22"/>
          <w:szCs w:val="22"/>
        </w:rPr>
      </w:pPr>
      <w:r w:rsidRPr="00AF67AF">
        <w:rPr>
          <w:rFonts w:ascii="Avenir LT Std 45 Book" w:eastAsia="Aptos" w:hAnsi="Avenir LT Std 45 Book" w:cs="Aptos"/>
          <w:color w:val="919190" w:themeColor="text1" w:themeTint="A6"/>
          <w:sz w:val="22"/>
          <w:szCs w:val="22"/>
        </w:rPr>
        <w:t>This interactive breakout session will explore what matters for people's wellbeing and how libraries and museums can support people and communities to thrive. Delegates will look at the evidence and case studies from practice and focus on the people and groups who may be struggling and the unique role that heritage can play. Delegates will share their experience, practical tips and advice of what works in different contexts and communities across the country.</w:t>
      </w:r>
    </w:p>
    <w:p w14:paraId="2D4C2A60" w14:textId="4B4D2DCE" w:rsidR="00AF67AF" w:rsidRPr="00AF67AF" w:rsidRDefault="00AF67AF" w:rsidP="00AF67AF">
      <w:pPr>
        <w:rPr>
          <w:rFonts w:ascii="Avenir LT Std 45 Book" w:hAnsi="Avenir LT Std 45 Book"/>
          <w:sz w:val="22"/>
          <w:szCs w:val="22"/>
        </w:rPr>
      </w:pPr>
      <w:r w:rsidRPr="00AF67AF">
        <w:rPr>
          <w:rFonts w:ascii="Avenir LT Std 45 Book" w:eastAsia="Aptos" w:hAnsi="Avenir LT Std 45 Book" w:cs="Aptos"/>
          <w:color w:val="919190" w:themeColor="text1" w:themeTint="A6"/>
          <w:sz w:val="22"/>
          <w:szCs w:val="22"/>
        </w:rPr>
        <w:t xml:space="preserve"> </w:t>
      </w:r>
    </w:p>
    <w:p w14:paraId="2109010D" w14:textId="5B265E16" w:rsidR="00AF67AF" w:rsidRPr="009E1F4F" w:rsidRDefault="00AF67AF" w:rsidP="00AF67AF">
      <w:pPr>
        <w:pStyle w:val="Normal1"/>
        <w:numPr>
          <w:ilvl w:val="0"/>
          <w:numId w:val="4"/>
        </w:numPr>
        <w:spacing w:after="120"/>
        <w:rPr>
          <w:rFonts w:ascii="Avenir LT Std 45 Book" w:eastAsia="Work Sans" w:hAnsi="Avenir LT Std 45 Book" w:cs="Work Sans"/>
          <w:b/>
          <w:bCs/>
          <w:color w:val="919190" w:themeColor="text1" w:themeTint="A6"/>
        </w:rPr>
      </w:pPr>
      <w:r w:rsidRPr="00AF67AF">
        <w:rPr>
          <w:rFonts w:ascii="Avenir LT Std 45 Book" w:eastAsia="Aptos" w:hAnsi="Avenir LT Std 45 Book" w:cs="Aptos"/>
          <w:b/>
          <w:bCs/>
          <w:color w:val="919190" w:themeColor="text1" w:themeTint="A6"/>
        </w:rPr>
        <w:t xml:space="preserve">Creating Space for Co-production: a reflective exploration of co-production theory and practice </w:t>
      </w:r>
      <w:r w:rsidRPr="00AF67AF">
        <w:rPr>
          <w:rFonts w:ascii="Avenir LT Std 45 Book" w:eastAsia="Aptos" w:hAnsi="Avenir LT Std 45 Book" w:cs="Aptos"/>
          <w:color w:val="919190" w:themeColor="text1" w:themeTint="A6"/>
        </w:rPr>
        <w:t xml:space="preserve">facilitated by </w:t>
      </w:r>
      <w:r w:rsidRPr="00AF67AF">
        <w:rPr>
          <w:rFonts w:ascii="Avenir LT Std 45 Book" w:eastAsia="Work Sans" w:hAnsi="Avenir LT Std 45 Book" w:cs="Work Sans"/>
          <w:color w:val="919190" w:themeColor="text1" w:themeTint="A6"/>
        </w:rPr>
        <w:t>Vicky O'Donoghue</w:t>
      </w:r>
      <w:r w:rsidR="00946BB4">
        <w:rPr>
          <w:rFonts w:ascii="Avenir LT Std 45 Book" w:eastAsia="Work Sans" w:hAnsi="Avenir LT Std 45 Book" w:cs="Work Sans"/>
          <w:color w:val="919190" w:themeColor="text1" w:themeTint="A6"/>
        </w:rPr>
        <w:t>,</w:t>
      </w:r>
      <w:r w:rsidRPr="00AF67AF">
        <w:rPr>
          <w:rFonts w:ascii="Avenir LT Std 45 Book" w:eastAsia="Work Sans" w:hAnsi="Avenir LT Std 45 Book" w:cs="Work Sans"/>
          <w:color w:val="919190" w:themeColor="text1" w:themeTint="A6"/>
        </w:rPr>
        <w:t xml:space="preserve"> Good Practice Mentor; Co-production Lead, South Yorkshire Housing Association</w:t>
      </w:r>
    </w:p>
    <w:p w14:paraId="5ACD93F4" w14:textId="70565B46" w:rsidR="00AF67AF" w:rsidRPr="00111F0C" w:rsidRDefault="00AF67AF" w:rsidP="009E1F4F">
      <w:pPr>
        <w:ind w:left="720"/>
      </w:pPr>
      <w:r w:rsidRPr="00AF67AF">
        <w:rPr>
          <w:rFonts w:ascii="Avenir LT Std 45 Book" w:hAnsi="Avenir LT Std 45 Book"/>
          <w:color w:val="919190" w:themeColor="text1" w:themeTint="A6"/>
          <w:sz w:val="22"/>
          <w:szCs w:val="22"/>
        </w:rPr>
        <w:t xml:space="preserve">In this session, we will explore what co-production means to you and how the principles of co-production can underpin </w:t>
      </w:r>
      <w:proofErr w:type="gramStart"/>
      <w:r w:rsidRPr="00AF67AF">
        <w:rPr>
          <w:rFonts w:ascii="Avenir LT Std 45 Book" w:hAnsi="Avenir LT Std 45 Book"/>
          <w:color w:val="919190" w:themeColor="text1" w:themeTint="A6"/>
          <w:sz w:val="22"/>
          <w:szCs w:val="22"/>
        </w:rPr>
        <w:t>all of</w:t>
      </w:r>
      <w:proofErr w:type="gramEnd"/>
      <w:r w:rsidRPr="00AF67AF">
        <w:rPr>
          <w:rFonts w:ascii="Avenir LT Std 45 Book" w:hAnsi="Avenir LT Std 45 Book"/>
          <w:color w:val="919190" w:themeColor="text1" w:themeTint="A6"/>
          <w:sz w:val="22"/>
          <w:szCs w:val="22"/>
        </w:rPr>
        <w:t xml:space="preserve"> the engagement work you do with your communities. We'll consider which elements are most important to the people we work with and how we can successfully create spaces to build trust and develop honest conversations with our communities. This will be an interactive session with opportunities to reflect on your own practice and gain insight into what works well for other people in the room.</w:t>
      </w:r>
      <w:r w:rsidR="009E1F4F">
        <w:rPr>
          <w:rFonts w:ascii="Avenir LT Std 45 Book" w:hAnsi="Avenir LT Std 45 Book"/>
          <w:color w:val="919190" w:themeColor="text1" w:themeTint="A6"/>
          <w:sz w:val="22"/>
          <w:szCs w:val="22"/>
        </w:rPr>
        <w:t xml:space="preserve"> </w:t>
      </w:r>
    </w:p>
    <w:p w14:paraId="1BB1EE41" w14:textId="77777777" w:rsidR="00AF67AF" w:rsidRPr="00111F0C" w:rsidRDefault="00AF67AF" w:rsidP="00AF67AF"/>
    <w:p w14:paraId="08641A3C" w14:textId="07F78E0C" w:rsidR="28CD96FD" w:rsidRDefault="28CD96FD" w:rsidP="2CB969AF">
      <w:pPr>
        <w:spacing w:line="276" w:lineRule="auto"/>
        <w:rPr>
          <w:rFonts w:ascii="Avenir LT Std 45 Book" w:eastAsia="Aptos" w:hAnsi="Avenir LT Std 45 Book" w:cs="Aptos"/>
          <w:sz w:val="22"/>
          <w:szCs w:val="22"/>
          <w:highlight w:val="yellow"/>
        </w:rPr>
      </w:pPr>
      <w:r w:rsidRPr="2CB969AF">
        <w:rPr>
          <w:rFonts w:ascii="Avenir LT Std 45 Book" w:eastAsia="Aptos" w:hAnsi="Avenir LT Std 45 Book" w:cs="Aptos"/>
          <w:color w:val="919190"/>
          <w:sz w:val="22"/>
          <w:szCs w:val="22"/>
        </w:rPr>
        <w:t xml:space="preserve">Sign up to the </w:t>
      </w:r>
      <w:r w:rsidRPr="00465533">
        <w:rPr>
          <w:rFonts w:ascii="Avenir LT Std 45 Book" w:eastAsia="Aptos" w:hAnsi="Avenir LT Std 45 Book" w:cs="Aptos"/>
          <w:b/>
          <w:bCs/>
          <w:color w:val="919190"/>
          <w:sz w:val="22"/>
          <w:szCs w:val="22"/>
        </w:rPr>
        <w:t>online</w:t>
      </w:r>
      <w:r w:rsidRPr="2CB969AF">
        <w:rPr>
          <w:rFonts w:ascii="Avenir LT Std 45 Book" w:eastAsia="Aptos" w:hAnsi="Avenir LT Std 45 Book" w:cs="Aptos"/>
          <w:color w:val="919190"/>
          <w:sz w:val="22"/>
          <w:szCs w:val="22"/>
        </w:rPr>
        <w:t xml:space="preserve"> break-out sessions </w:t>
      </w:r>
      <w:hyperlink r:id="rId18" w:anchor="/">
        <w:r w:rsidRPr="2CB969AF">
          <w:rPr>
            <w:rStyle w:val="Hyperlink"/>
            <w:rFonts w:ascii="Avenir LT Std 45 Book" w:eastAsia="Aptos" w:hAnsi="Avenir LT Std 45 Book" w:cs="Aptos"/>
            <w:sz w:val="22"/>
            <w:szCs w:val="22"/>
          </w:rPr>
          <w:t>here</w:t>
        </w:r>
      </w:hyperlink>
      <w:r w:rsidRPr="2CB969AF">
        <w:rPr>
          <w:rFonts w:ascii="Avenir LT Std 45 Book" w:eastAsia="Aptos" w:hAnsi="Avenir LT Std 45 Book" w:cs="Aptos"/>
          <w:color w:val="919190"/>
          <w:sz w:val="22"/>
          <w:szCs w:val="22"/>
        </w:rPr>
        <w:t>.</w:t>
      </w:r>
    </w:p>
    <w:p w14:paraId="3A79AFFD" w14:textId="2C31EA4C" w:rsidR="2CB969AF" w:rsidRDefault="2CB969AF"/>
    <w:p w14:paraId="140DFBB3" w14:textId="77777777" w:rsidR="00AF67AF" w:rsidRPr="00AF67AF" w:rsidRDefault="00AF67AF" w:rsidP="00AF67AF">
      <w:pPr>
        <w:rPr>
          <w:rFonts w:ascii="TT Norms" w:hAnsi="TT Norms"/>
        </w:rPr>
      </w:pPr>
      <w:r>
        <w:br w:type="page"/>
      </w:r>
      <w:r w:rsidRPr="330091A9">
        <w:rPr>
          <w:rFonts w:ascii="TT Norms" w:eastAsia="Times New Roman" w:hAnsi="TT Norms" w:cs="Calibri"/>
          <w:b/>
          <w:bCs/>
          <w:color w:val="0D7C7C" w:themeColor="accent1"/>
          <w:sz w:val="36"/>
          <w:szCs w:val="36"/>
        </w:rPr>
        <w:lastRenderedPageBreak/>
        <w:t>Creative interludes</w:t>
      </w:r>
    </w:p>
    <w:p w14:paraId="2B27B8DE"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 xml:space="preserve">For in-person attendees, the conference offers a unique opportunity to engage with </w:t>
      </w:r>
      <w:r w:rsidRPr="00AF67AF">
        <w:rPr>
          <w:rFonts w:ascii="Avenir LT Std 45 Book" w:eastAsia="Avenir LT Std 45 Book" w:hAnsi="Avenir LT Std 45 Book" w:cs="Avenir LT Std 45 Book"/>
          <w:b/>
          <w:bCs/>
          <w:color w:val="878787" w:themeColor="text2"/>
          <w:sz w:val="22"/>
          <w:szCs w:val="22"/>
        </w:rPr>
        <w:t>interactive, hands-on demonstrations</w:t>
      </w:r>
      <w:r w:rsidRPr="00AF67AF">
        <w:rPr>
          <w:rFonts w:ascii="Avenir LT Std 45 Book" w:eastAsia="Avenir LT Std 45 Book" w:hAnsi="Avenir LT Std 45 Book" w:cs="Avenir LT Std 45 Book"/>
          <w:color w:val="878787" w:themeColor="text2"/>
          <w:sz w:val="22"/>
          <w:szCs w:val="22"/>
        </w:rPr>
        <w:t xml:space="preserve"> led by various organisations. These sessions will showcase how their programmes are making a real, tangible impact within their community. Whether through creative arts, sports, education or digital inclusion, you’ll get a firsthand look at how these initiatives are transforming communities.</w:t>
      </w:r>
    </w:p>
    <w:p w14:paraId="2DEBDED0"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Some activities will run throughout the day, while others have limited availability due to capacity. To secure your spot in the sessions with restricted numbers, please use the links below to pre-book. Rest assured, there will be plenty of activities to explore during the breaks, ensuring you’ll have ample opportunity to experience a full range of activities.</w:t>
      </w:r>
    </w:p>
    <w:p w14:paraId="076616FE" w14:textId="77777777"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b/>
          <w:color w:val="878787" w:themeColor="text2"/>
          <w:sz w:val="22"/>
          <w:szCs w:val="22"/>
        </w:rPr>
        <w:t>Big me and little me using 3D scanner – Wolverhampton Libraries</w:t>
      </w:r>
    </w:p>
    <w:p w14:paraId="7B06B2AA" w14:textId="77777777"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color w:val="878787" w:themeColor="text2"/>
          <w:sz w:val="22"/>
          <w:szCs w:val="22"/>
        </w:rPr>
        <w:t xml:space="preserve">Participants will work in 2 groups and after a demo from staff they will 3D scan each other </w:t>
      </w:r>
      <w:proofErr w:type="spellStart"/>
      <w:r w:rsidRPr="4E034B01">
        <w:rPr>
          <w:rFonts w:ascii="Avenir LT Std 45 Book" w:eastAsia="Avenir LT Std 45 Book" w:hAnsi="Avenir LT Std 45 Book" w:cs="Avenir LT Std 45 Book"/>
          <w:color w:val="878787" w:themeColor="text2"/>
          <w:sz w:val="22"/>
          <w:szCs w:val="22"/>
        </w:rPr>
        <w:t>then</w:t>
      </w:r>
      <w:proofErr w:type="spellEnd"/>
      <w:r w:rsidRPr="4E034B01">
        <w:rPr>
          <w:rFonts w:ascii="Avenir LT Std 45 Book" w:eastAsia="Avenir LT Std 45 Book" w:hAnsi="Avenir LT Std 45 Book" w:cs="Avenir LT Std 45 Book"/>
          <w:color w:val="878787" w:themeColor="text2"/>
          <w:sz w:val="22"/>
          <w:szCs w:val="22"/>
        </w:rPr>
        <w:t xml:space="preserve"> manipulate the image to show a ‘big me and little me’ which can then be printed out on photo paper to keep. This is a good example of relatively simple tech which can be used to enhance other activities.</w:t>
      </w:r>
    </w:p>
    <w:p w14:paraId="03053133" w14:textId="69ACB4BC"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color w:val="878787" w:themeColor="text2"/>
          <w:sz w:val="22"/>
          <w:szCs w:val="22"/>
        </w:rPr>
        <w:t>Session timing: 9:45-10:10am and 1:00-1:30pm</w:t>
      </w:r>
    </w:p>
    <w:p w14:paraId="4EA851C2" w14:textId="77777777"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color w:val="878787" w:themeColor="text2"/>
          <w:sz w:val="22"/>
          <w:szCs w:val="22"/>
        </w:rPr>
        <w:t>Max per session: 8</w:t>
      </w:r>
      <w:r w:rsidRPr="176FB917">
        <w:rPr>
          <w:rFonts w:ascii="Avenir LT Std 45 Book" w:eastAsia="Avenir LT Std 45 Book" w:hAnsi="Avenir LT Std 45 Book" w:cs="Avenir LT Std 45 Book"/>
          <w:color w:val="878787" w:themeColor="text2"/>
          <w:sz w:val="22"/>
          <w:szCs w:val="22"/>
        </w:rPr>
        <w:t xml:space="preserve"> </w:t>
      </w:r>
    </w:p>
    <w:p w14:paraId="391A5AAC" w14:textId="0D44EDBE"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color w:val="878787" w:themeColor="text2"/>
          <w:sz w:val="22"/>
          <w:szCs w:val="22"/>
        </w:rPr>
        <w:t xml:space="preserve">Sign-up: </w:t>
      </w:r>
      <w:hyperlink r:id="rId19" w:anchor="/">
        <w:r w:rsidRPr="4E034B01">
          <w:rPr>
            <w:rStyle w:val="Hyperlink"/>
            <w:rFonts w:ascii="Avenir LT Std 45 Book" w:eastAsia="Avenir LT Std 45 Book" w:hAnsi="Avenir LT Std 45 Book" w:cs="Avenir LT Std 45 Book"/>
            <w:sz w:val="22"/>
            <w:szCs w:val="22"/>
          </w:rPr>
          <w:t>KYN Conference: Creative Interludes Sign-up</w:t>
        </w:r>
      </w:hyperlink>
    </w:p>
    <w:p w14:paraId="2AE476B9" w14:textId="1A2644DF" w:rsidR="00AF67AF" w:rsidRPr="00AF67AF" w:rsidRDefault="6D9C8FA4" w:rsidP="176FB917">
      <w:pPr>
        <w:spacing w:before="240" w:after="240"/>
        <w:rPr>
          <w:rFonts w:ascii="Avenir LT Std 45 Book" w:eastAsia="Avenir LT Std 45 Book" w:hAnsi="Avenir LT Std 45 Book" w:cs="Avenir LT Std 45 Book"/>
          <w:color w:val="878787" w:themeColor="text2"/>
        </w:rPr>
      </w:pPr>
      <w:r w:rsidRPr="4E034B01">
        <w:rPr>
          <w:rFonts w:ascii="Avenir LT Std 45 Book" w:eastAsia="Avenir LT Std 45 Book" w:hAnsi="Avenir LT Std 45 Book" w:cs="Avenir LT Std 45 Book"/>
          <w:color w:val="878787" w:themeColor="text2"/>
          <w:sz w:val="22"/>
          <w:szCs w:val="22"/>
        </w:rPr>
        <w:t xml:space="preserve">Location: </w:t>
      </w:r>
      <w:r w:rsidR="625A3B0D" w:rsidRPr="67BFBF72">
        <w:rPr>
          <w:rFonts w:ascii="Avenir LT Std 45 Book" w:eastAsia="Avenir LT Std 45 Book" w:hAnsi="Avenir LT Std 45 Book" w:cs="Avenir LT Std 45 Book"/>
          <w:color w:val="878787" w:themeColor="text2"/>
          <w:sz w:val="22"/>
          <w:szCs w:val="22"/>
        </w:rPr>
        <w:t>Outside m</w:t>
      </w:r>
      <w:r w:rsidRPr="67BFBF72">
        <w:rPr>
          <w:rFonts w:ascii="Avenir LT Std 45 Book" w:eastAsia="Avenir LT Std 45 Book" w:hAnsi="Avenir LT Std 45 Book" w:cs="Avenir LT Std 45 Book"/>
          <w:color w:val="878787" w:themeColor="text2"/>
          <w:sz w:val="22"/>
          <w:szCs w:val="22"/>
        </w:rPr>
        <w:t>ain</w:t>
      </w:r>
      <w:r w:rsidRPr="4E034B01">
        <w:rPr>
          <w:rFonts w:ascii="Avenir LT Std 45 Book" w:eastAsia="Avenir LT Std 45 Book" w:hAnsi="Avenir LT Std 45 Book" w:cs="Avenir LT Std 45 Book"/>
          <w:color w:val="878787" w:themeColor="text2"/>
          <w:sz w:val="22"/>
          <w:szCs w:val="22"/>
        </w:rPr>
        <w:t xml:space="preserve"> room</w:t>
      </w:r>
      <w:r w:rsidRPr="176FB917">
        <w:rPr>
          <w:rFonts w:ascii="Avenir LT Std 45 Book" w:eastAsia="Avenir LT Std 45 Book" w:hAnsi="Avenir LT Std 45 Book" w:cs="Avenir LT Std 45 Book"/>
          <w:b/>
          <w:bCs/>
          <w:color w:val="878787" w:themeColor="text2"/>
          <w:sz w:val="22"/>
          <w:szCs w:val="22"/>
        </w:rPr>
        <w:t xml:space="preserve"> </w:t>
      </w:r>
    </w:p>
    <w:p w14:paraId="4CCF93F3" w14:textId="45118FC4" w:rsidR="00AF67AF" w:rsidRPr="00AF67AF" w:rsidRDefault="590F9C39" w:rsidP="00AF67AF">
      <w:pPr>
        <w:spacing w:before="240" w:after="240"/>
        <w:rPr>
          <w:rFonts w:ascii="Avenir LT Std 45 Book" w:eastAsia="Avenir LT Std 45 Book" w:hAnsi="Avenir LT Std 45 Book" w:cs="Avenir LT Std 45 Book"/>
          <w:b/>
          <w:color w:val="878787" w:themeColor="text2"/>
          <w:sz w:val="22"/>
          <w:szCs w:val="22"/>
        </w:rPr>
      </w:pPr>
      <w:r w:rsidRPr="7D1ABAF4">
        <w:rPr>
          <w:rFonts w:ascii="Avenir LT Std 45 Book" w:eastAsia="Avenir LT Std 45 Book" w:hAnsi="Avenir LT Std 45 Book" w:cs="Avenir LT Std 45 Book"/>
          <w:b/>
          <w:color w:val="878787" w:themeColor="text2"/>
          <w:sz w:val="22"/>
          <w:szCs w:val="22"/>
        </w:rPr>
        <w:t>What impact do we make?</w:t>
      </w:r>
      <w:r w:rsidR="00AF67AF" w:rsidRPr="7D1ABAF4">
        <w:rPr>
          <w:rFonts w:ascii="Avenir LT Std 45 Book" w:eastAsia="Avenir LT Std 45 Book" w:hAnsi="Avenir LT Std 45 Book" w:cs="Avenir LT Std 45 Book"/>
          <w:b/>
          <w:color w:val="878787" w:themeColor="text2"/>
          <w:sz w:val="22"/>
          <w:szCs w:val="22"/>
        </w:rPr>
        <w:t xml:space="preserve"> – </w:t>
      </w:r>
      <w:r w:rsidR="2E3ECC41" w:rsidRPr="7D1ABAF4">
        <w:rPr>
          <w:rFonts w:ascii="Avenir LT Std 45 Book" w:eastAsia="Avenir LT Std 45 Book" w:hAnsi="Avenir LT Std 45 Book" w:cs="Avenir LT Std 45 Book"/>
          <w:b/>
          <w:color w:val="878787" w:themeColor="text2"/>
          <w:sz w:val="22"/>
          <w:szCs w:val="22"/>
        </w:rPr>
        <w:t>Tameside Arts Ltd</w:t>
      </w:r>
    </w:p>
    <w:p w14:paraId="384D8F92" w14:textId="52634D66" w:rsidR="2E3ECC41" w:rsidRDefault="2E3ECC41" w:rsidP="0BC89B00">
      <w:pPr>
        <w:spacing w:before="240" w:after="240"/>
        <w:rPr>
          <w:rFonts w:ascii="Avenir LT Std 45 Book" w:eastAsia="Avenir LT Std 45 Book" w:hAnsi="Avenir LT Std 45 Book" w:cs="Avenir LT Std 45 Book"/>
          <w:color w:val="878787" w:themeColor="text2"/>
          <w:sz w:val="22"/>
          <w:szCs w:val="22"/>
        </w:rPr>
      </w:pPr>
      <w:r w:rsidRPr="44A73475">
        <w:rPr>
          <w:rFonts w:ascii="Avenir LT Std 45 Book" w:eastAsia="Avenir LT Std 45 Book" w:hAnsi="Avenir LT Std 45 Book" w:cs="Avenir LT Std 45 Book"/>
          <w:color w:val="878787" w:themeColor="text2"/>
          <w:sz w:val="22"/>
          <w:szCs w:val="22"/>
        </w:rPr>
        <w:t xml:space="preserve">Write a short script from the perspective of a person whose life has improved after your organisation or group’s input / intervention. This will be shared / performed by a participant or drama facilitator. </w:t>
      </w:r>
    </w:p>
    <w:p w14:paraId="7F580B75" w14:textId="119B349B" w:rsidR="2E3ECC41" w:rsidRDefault="2E3ECC41" w:rsidP="4DD4F67F">
      <w:pPr>
        <w:spacing w:before="240" w:after="240"/>
        <w:rPr>
          <w:rFonts w:ascii="Avenir LT Std 45 Book" w:eastAsia="Avenir LT Std 45 Book" w:hAnsi="Avenir LT Std 45 Book" w:cs="Avenir LT Std 45 Book"/>
          <w:color w:val="878787" w:themeColor="text2"/>
          <w:sz w:val="22"/>
          <w:szCs w:val="22"/>
        </w:rPr>
      </w:pPr>
      <w:r w:rsidRPr="7D1ABAF4">
        <w:rPr>
          <w:rFonts w:ascii="Avenir LT Std 45 Book" w:eastAsia="Avenir LT Std 45 Book" w:hAnsi="Avenir LT Std 45 Book" w:cs="Avenir LT Std 45 Book"/>
          <w:color w:val="878787" w:themeColor="text2"/>
          <w:sz w:val="22"/>
          <w:szCs w:val="22"/>
        </w:rPr>
        <w:t xml:space="preserve">Learn some simple Makaton signs, along to a song to celebrate the unique contribution and impact the Voluntary Sector has on people’s lives and the community. </w:t>
      </w:r>
    </w:p>
    <w:p w14:paraId="072EB3F9" w14:textId="69ACB4BC"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7D1ABAF4">
        <w:rPr>
          <w:rFonts w:ascii="Avenir LT Std 45 Book" w:eastAsia="Avenir LT Std 45 Book" w:hAnsi="Avenir LT Std 45 Book" w:cs="Avenir LT Std 45 Book"/>
          <w:color w:val="878787" w:themeColor="text2"/>
          <w:sz w:val="22"/>
          <w:szCs w:val="22"/>
        </w:rPr>
        <w:t>Session timing: 9:45-10:1</w:t>
      </w:r>
      <w:r w:rsidR="6D3DBB8F" w:rsidRPr="7D1ABAF4">
        <w:rPr>
          <w:rFonts w:ascii="Avenir LT Std 45 Book" w:eastAsia="Avenir LT Std 45 Book" w:hAnsi="Avenir LT Std 45 Book" w:cs="Avenir LT Std 45 Book"/>
          <w:color w:val="878787" w:themeColor="text2"/>
          <w:sz w:val="22"/>
          <w:szCs w:val="22"/>
        </w:rPr>
        <w:t>0</w:t>
      </w:r>
      <w:r w:rsidRPr="7D1ABAF4">
        <w:rPr>
          <w:rFonts w:ascii="Avenir LT Std 45 Book" w:eastAsia="Avenir LT Std 45 Book" w:hAnsi="Avenir LT Std 45 Book" w:cs="Avenir LT Std 45 Book"/>
          <w:color w:val="878787" w:themeColor="text2"/>
          <w:sz w:val="22"/>
          <w:szCs w:val="22"/>
        </w:rPr>
        <w:t>am and 1:00-1:30pm</w:t>
      </w:r>
    </w:p>
    <w:p w14:paraId="25BAFD26" w14:textId="587B9CDA" w:rsidR="00AF67AF" w:rsidRPr="00AF67AF" w:rsidRDefault="00AF67AF" w:rsidP="00AF67AF">
      <w:pPr>
        <w:spacing w:before="240" w:after="240"/>
        <w:rPr>
          <w:rFonts w:ascii="Avenir LT Std 45 Book" w:eastAsia="Avenir LT Std 45 Book" w:hAnsi="Avenir LT Std 45 Book" w:cs="Avenir LT Std 45 Book"/>
          <w:color w:val="878787" w:themeColor="text2"/>
          <w:sz w:val="22"/>
          <w:szCs w:val="22"/>
        </w:rPr>
      </w:pPr>
      <w:r w:rsidRPr="7D1ABAF4">
        <w:rPr>
          <w:rFonts w:ascii="Avenir LT Std 45 Book" w:eastAsia="Avenir LT Std 45 Book" w:hAnsi="Avenir LT Std 45 Book" w:cs="Avenir LT Std 45 Book"/>
          <w:color w:val="878787" w:themeColor="text2"/>
          <w:sz w:val="22"/>
          <w:szCs w:val="22"/>
        </w:rPr>
        <w:t xml:space="preserve">Max per session: </w:t>
      </w:r>
      <w:r w:rsidR="74D9C9D0" w:rsidRPr="7D1ABAF4">
        <w:rPr>
          <w:rFonts w:ascii="Avenir LT Std 45 Book" w:eastAsia="Avenir LT Std 45 Book" w:hAnsi="Avenir LT Std 45 Book" w:cs="Avenir LT Std 45 Book"/>
          <w:color w:val="878787" w:themeColor="text2"/>
          <w:sz w:val="22"/>
          <w:szCs w:val="22"/>
        </w:rPr>
        <w:t>20</w:t>
      </w:r>
    </w:p>
    <w:p w14:paraId="118E5C4C" w14:textId="0D44EDBE"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7D1ABAF4">
        <w:rPr>
          <w:rFonts w:ascii="Avenir LT Std 45 Book" w:eastAsia="Avenir LT Std 45 Book" w:hAnsi="Avenir LT Std 45 Book" w:cs="Avenir LT Std 45 Book"/>
          <w:color w:val="878787" w:themeColor="text2"/>
          <w:sz w:val="22"/>
          <w:szCs w:val="22"/>
        </w:rPr>
        <w:t xml:space="preserve">Sign-up: </w:t>
      </w:r>
      <w:hyperlink r:id="rId20" w:anchor="/">
        <w:r w:rsidR="000C4A39" w:rsidRPr="7D1ABAF4">
          <w:rPr>
            <w:rStyle w:val="Hyperlink"/>
            <w:rFonts w:ascii="Avenir LT Std 45 Book" w:eastAsia="Avenir LT Std 45 Book" w:hAnsi="Avenir LT Std 45 Book" w:cs="Avenir LT Std 45 Book"/>
            <w:sz w:val="22"/>
            <w:szCs w:val="22"/>
          </w:rPr>
          <w:t>KYN Conference: Creative Interludes Sign-up</w:t>
        </w:r>
      </w:hyperlink>
    </w:p>
    <w:p w14:paraId="1D7779A6" w14:textId="6114C1C9" w:rsidR="00AF67AF" w:rsidRPr="00AF67AF" w:rsidRDefault="00AF67AF" w:rsidP="00AF67AF">
      <w:pPr>
        <w:spacing w:before="240" w:after="240"/>
        <w:rPr>
          <w:rFonts w:ascii="Avenir LT Std 45 Book" w:eastAsia="Avenir LT Std 45 Book" w:hAnsi="Avenir LT Std 45 Book" w:cs="Avenir LT Std 45 Book"/>
          <w:color w:val="878787" w:themeColor="text2"/>
          <w:sz w:val="22"/>
          <w:szCs w:val="22"/>
        </w:rPr>
      </w:pPr>
      <w:r w:rsidRPr="7D1ABAF4">
        <w:rPr>
          <w:rFonts w:ascii="Avenir LT Std 45 Book" w:eastAsia="Avenir LT Std 45 Book" w:hAnsi="Avenir LT Std 45 Book" w:cs="Avenir LT Std 45 Book"/>
          <w:color w:val="878787" w:themeColor="text2"/>
          <w:sz w:val="22"/>
          <w:szCs w:val="22"/>
        </w:rPr>
        <w:t xml:space="preserve">Location: </w:t>
      </w:r>
      <w:r w:rsidR="7C5B5F24" w:rsidRPr="7D1ABAF4">
        <w:rPr>
          <w:rFonts w:ascii="Avenir LT Std 45 Book" w:eastAsia="Avenir LT Std 45 Book" w:hAnsi="Avenir LT Std 45 Book" w:cs="Avenir LT Std 45 Book"/>
          <w:color w:val="878787" w:themeColor="text2"/>
          <w:sz w:val="22"/>
          <w:szCs w:val="22"/>
        </w:rPr>
        <w:t>Meeting Rooms 1 &amp; 2</w:t>
      </w:r>
    </w:p>
    <w:p w14:paraId="0B8284F6" w14:textId="77777777" w:rsidR="00AF67AF" w:rsidRPr="00AF67AF" w:rsidRDefault="00AF67AF" w:rsidP="00AF67AF">
      <w:pPr>
        <w:spacing w:before="240" w:after="240"/>
        <w:rPr>
          <w:rFonts w:ascii="Avenir LT Std 45 Book" w:eastAsia="Avenir LT Std 45 Book" w:hAnsi="Avenir LT Std 45 Book" w:cs="Avenir LT Std 45 Book"/>
          <w:b/>
          <w:bCs/>
          <w:color w:val="878787" w:themeColor="text2"/>
        </w:rPr>
      </w:pPr>
      <w:r w:rsidRPr="00AF67AF">
        <w:rPr>
          <w:rFonts w:ascii="Avenir LT Std 45 Book" w:eastAsia="Avenir LT Std 45 Book" w:hAnsi="Avenir LT Std 45 Book" w:cs="Avenir LT Std 45 Book"/>
          <w:b/>
          <w:bCs/>
          <w:color w:val="878787" w:themeColor="text2"/>
          <w:sz w:val="22"/>
          <w:szCs w:val="22"/>
        </w:rPr>
        <w:t>KYN doodle canvas – Blackpool libraries</w:t>
      </w:r>
    </w:p>
    <w:p w14:paraId="293398ED"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 xml:space="preserve">On a large canvas, large enough for numerous people to gather around, participants will be encouraged to think about their own </w:t>
      </w:r>
      <w:proofErr w:type="gramStart"/>
      <w:r w:rsidRPr="00AF67AF">
        <w:rPr>
          <w:rFonts w:ascii="Avenir LT Std 45 Book" w:eastAsia="Avenir LT Std 45 Book" w:hAnsi="Avenir LT Std 45 Book" w:cs="Avenir LT Std 45 Book"/>
          <w:color w:val="878787" w:themeColor="text2"/>
          <w:sz w:val="22"/>
          <w:szCs w:val="22"/>
        </w:rPr>
        <w:t>project;</w:t>
      </w:r>
      <w:proofErr w:type="gramEnd"/>
      <w:r w:rsidRPr="00AF67AF">
        <w:rPr>
          <w:rFonts w:ascii="Avenir LT Std 45 Book" w:eastAsia="Avenir LT Std 45 Book" w:hAnsi="Avenir LT Std 45 Book" w:cs="Avenir LT Std 45 Book"/>
          <w:color w:val="878787" w:themeColor="text2"/>
          <w:sz w:val="22"/>
          <w:szCs w:val="22"/>
        </w:rPr>
        <w:t xml:space="preserve"> their thoughts and feelings around their project and the impact on their communities. Participants will be encouraged to write, doodle, draw and COVER the canvas as a collective.</w:t>
      </w:r>
    </w:p>
    <w:p w14:paraId="3B7E817B"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Session timing: All day</w:t>
      </w:r>
    </w:p>
    <w:p w14:paraId="2EB2E7A6" w14:textId="76AD6B02" w:rsidR="00AF67AF" w:rsidRPr="00AF67AF" w:rsidRDefault="00AF67AF" w:rsidP="330091A9">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Sign-up: Not required – contribute throughout the day</w:t>
      </w:r>
    </w:p>
    <w:p w14:paraId="353821EF" w14:textId="5970A454"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Location: Main room</w:t>
      </w:r>
    </w:p>
    <w:p w14:paraId="164699BB" w14:textId="3F46B4FA" w:rsidR="00AF67AF" w:rsidRPr="00AF67AF" w:rsidRDefault="76EB9C86" w:rsidP="3E867139">
      <w:pPr>
        <w:spacing w:before="240"/>
        <w:rPr>
          <w:rFonts w:ascii="Avenir LT Std 45 Book" w:eastAsia="Avenir LT Std 45 Book" w:hAnsi="Avenir LT Std 45 Book" w:cs="Avenir LT Std 45 Book"/>
          <w:b/>
          <w:bCs/>
          <w:color w:val="878787" w:themeColor="text2"/>
        </w:rPr>
      </w:pPr>
      <w:r w:rsidRPr="3E867139">
        <w:rPr>
          <w:rFonts w:ascii="Avenir LT Std 45 Book" w:eastAsia="Avenir LT Std 45 Book" w:hAnsi="Avenir LT Std 45 Book" w:cs="Avenir LT Std 45 Book"/>
          <w:b/>
          <w:bCs/>
          <w:color w:val="878787" w:themeColor="text2"/>
          <w:sz w:val="22"/>
          <w:szCs w:val="22"/>
        </w:rPr>
        <w:t>Showcase of Penistone Leisure Centre creatives and visitors – Penistone Leisure Centre</w:t>
      </w:r>
    </w:p>
    <w:p w14:paraId="7D44119A" w14:textId="72651EE5" w:rsidR="00AF67AF" w:rsidRPr="00AF67AF" w:rsidRDefault="34B9BA10" w:rsidP="2CB969AF">
      <w:pPr>
        <w:spacing w:before="240" w:after="240"/>
        <w:rPr>
          <w:rFonts w:ascii="Avenir LT Std 45 Book" w:eastAsia="Avenir LT Std 45 Book" w:hAnsi="Avenir LT Std 45 Book" w:cs="Avenir LT Std 45 Book"/>
          <w:color w:val="878787" w:themeColor="text2"/>
          <w:sz w:val="22"/>
          <w:szCs w:val="22"/>
        </w:rPr>
      </w:pPr>
      <w:r w:rsidRPr="44A73475">
        <w:rPr>
          <w:rFonts w:ascii="Avenir LT Std 45 Book" w:eastAsia="Avenir LT Std 45 Book" w:hAnsi="Avenir LT Std 45 Book" w:cs="Avenir LT Std 45 Book"/>
          <w:color w:val="878787" w:themeColor="text2"/>
          <w:sz w:val="22"/>
          <w:szCs w:val="22"/>
        </w:rPr>
        <w:lastRenderedPageBreak/>
        <w:t>A showcase of</w:t>
      </w:r>
      <w:r w:rsidRPr="44A73475">
        <w:rPr>
          <w:rFonts w:ascii="Avenir LT Std 45 Book" w:eastAsia="Avenir LT Std 45 Book" w:hAnsi="Avenir LT Std 45 Book" w:cs="Avenir LT Std 45 Book"/>
          <w:sz w:val="22"/>
          <w:szCs w:val="22"/>
        </w:rPr>
        <w:t xml:space="preserve"> </w:t>
      </w:r>
      <w:r w:rsidRPr="44A73475">
        <w:rPr>
          <w:rFonts w:ascii="Avenir LT Std 45 Book" w:eastAsia="Avenir LT Std 45 Book" w:hAnsi="Avenir LT Std 45 Book" w:cs="Avenir LT Std 45 Book"/>
          <w:color w:val="878787" w:themeColor="text2"/>
          <w:sz w:val="22"/>
          <w:szCs w:val="22"/>
        </w:rPr>
        <w:t xml:space="preserve">the diverse talents of both the creatives and visitors at Penistone Leisure Centre (PLC) over the past year, demonstrating a wide range of projects that have been crafted and enjoyed. PLC attracts individuals of all ages and abilities from the town and surrounding areas, with creative workshops thoughtfully designed to engage everyone. Attendees will also have the unique opportunity to select a box—reminiscent of an advent calendar—containing a hands-on activity from one of 12 featured creatives, offering a taster of their chosen craft. </w:t>
      </w:r>
    </w:p>
    <w:p w14:paraId="78B8EA0A" w14:textId="4C6FC887" w:rsidR="00AF67AF" w:rsidRPr="00AF67AF" w:rsidRDefault="76EB9C86" w:rsidP="3E867139">
      <w:pPr>
        <w:spacing w:before="240" w:after="240"/>
        <w:rPr>
          <w:rFonts w:ascii="Avenir LT Std 45 Book" w:eastAsia="Avenir LT Std 45 Book" w:hAnsi="Avenir LT Std 45 Book" w:cs="Avenir LT Std 45 Book"/>
          <w:color w:val="878787" w:themeColor="text2"/>
        </w:rPr>
      </w:pPr>
      <w:r w:rsidRPr="35609D9B">
        <w:rPr>
          <w:rFonts w:ascii="Avenir LT Std 45 Book" w:eastAsia="Avenir LT Std 45 Book" w:hAnsi="Avenir LT Std 45 Book" w:cs="Avenir LT Std 45 Book"/>
          <w:color w:val="878787" w:themeColor="text2"/>
          <w:sz w:val="22"/>
          <w:szCs w:val="22"/>
        </w:rPr>
        <w:t>Sign-up: Not required – drop by throughout the day</w:t>
      </w:r>
    </w:p>
    <w:p w14:paraId="0A801B3C" w14:textId="5520AACE" w:rsidR="00AF67AF" w:rsidRPr="00AF67AF" w:rsidRDefault="76EB9C86" w:rsidP="3E867139">
      <w:pPr>
        <w:spacing w:before="240" w:after="240"/>
        <w:rPr>
          <w:rFonts w:ascii="Avenir LT Std 45 Book" w:eastAsia="Avenir LT Std 45 Book" w:hAnsi="Avenir LT Std 45 Book" w:cs="Avenir LT Std 45 Book"/>
          <w:color w:val="878787" w:themeColor="text2"/>
        </w:rPr>
      </w:pPr>
      <w:r w:rsidRPr="3E867139">
        <w:rPr>
          <w:rFonts w:ascii="Avenir LT Std 45 Book" w:eastAsia="Avenir LT Std 45 Book" w:hAnsi="Avenir LT Std 45 Book" w:cs="Avenir LT Std 45 Book"/>
          <w:color w:val="878787" w:themeColor="text2"/>
          <w:sz w:val="22"/>
          <w:szCs w:val="22"/>
        </w:rPr>
        <w:t>Location: Main room</w:t>
      </w:r>
      <w:r w:rsidRPr="3E867139">
        <w:rPr>
          <w:rFonts w:ascii="Avenir LT Std 45 Book" w:eastAsia="Avenir LT Std 45 Book" w:hAnsi="Avenir LT Std 45 Book" w:cs="Avenir LT Std 45 Book"/>
          <w:b/>
          <w:bCs/>
          <w:color w:val="878787" w:themeColor="text2"/>
          <w:sz w:val="22"/>
          <w:szCs w:val="22"/>
        </w:rPr>
        <w:t xml:space="preserve"> </w:t>
      </w:r>
    </w:p>
    <w:p w14:paraId="457A9BF9" w14:textId="62E81349" w:rsidR="00AF67AF" w:rsidRPr="00AF67AF" w:rsidRDefault="00AF67AF" w:rsidP="00AF67AF">
      <w:pPr>
        <w:spacing w:before="240"/>
        <w:rPr>
          <w:rFonts w:ascii="Avenir LT Std 45 Book" w:eastAsia="Avenir LT Std 45 Book" w:hAnsi="Avenir LT Std 45 Book" w:cs="Avenir LT Std 45 Book"/>
          <w:b/>
          <w:bCs/>
          <w:color w:val="878787" w:themeColor="text2"/>
        </w:rPr>
      </w:pPr>
      <w:r w:rsidRPr="3E867139">
        <w:rPr>
          <w:rFonts w:ascii="Avenir LT Std 45 Book" w:eastAsia="Avenir LT Std 45 Book" w:hAnsi="Avenir LT Std 45 Book" w:cs="Avenir LT Std 45 Book"/>
          <w:b/>
          <w:bCs/>
          <w:color w:val="878787" w:themeColor="text2"/>
          <w:sz w:val="22"/>
          <w:szCs w:val="22"/>
        </w:rPr>
        <w:t>Magic Table – Staffordshire libraries</w:t>
      </w:r>
    </w:p>
    <w:p w14:paraId="0BBE8A9C"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44A73475">
        <w:rPr>
          <w:rFonts w:ascii="Avenir LT Std 45 Book" w:eastAsia="Avenir LT Std 45 Book" w:hAnsi="Avenir LT Std 45 Book" w:cs="Avenir LT Std 45 Book"/>
          <w:color w:val="878787" w:themeColor="text2"/>
          <w:sz w:val="22"/>
          <w:szCs w:val="22"/>
        </w:rPr>
        <w:t>The Magic Table is proving popular with the target groups in Staffordshire Libraries and provides a wonderful sensory experience, which is adaptable to individual needs. It’s also great fun!</w:t>
      </w:r>
    </w:p>
    <w:p w14:paraId="632958EC" w14:textId="4048313A"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5609D9B">
        <w:rPr>
          <w:rFonts w:ascii="Avenir LT Std 45 Book" w:eastAsia="Avenir LT Std 45 Book" w:hAnsi="Avenir LT Std 45 Book" w:cs="Avenir LT Std 45 Book"/>
          <w:color w:val="878787" w:themeColor="text2"/>
          <w:sz w:val="22"/>
          <w:szCs w:val="22"/>
        </w:rPr>
        <w:t>Sign-up: Not required – drop by throughout the day</w:t>
      </w:r>
    </w:p>
    <w:p w14:paraId="44453FFC"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Location: Main room</w:t>
      </w:r>
    </w:p>
    <w:p w14:paraId="2FB46FC1" w14:textId="77777777" w:rsidR="00AF67AF" w:rsidRPr="00AF67AF" w:rsidRDefault="00AF67AF" w:rsidP="00AF67AF">
      <w:pPr>
        <w:spacing w:before="240" w:after="240"/>
        <w:rPr>
          <w:rFonts w:ascii="Avenir LT Std 45 Book" w:eastAsia="Avenir LT Std 45 Book" w:hAnsi="Avenir LT Std 45 Book" w:cs="Avenir LT Std 45 Book"/>
          <w:b/>
          <w:bCs/>
          <w:color w:val="878787" w:themeColor="text2"/>
        </w:rPr>
      </w:pPr>
      <w:r w:rsidRPr="00AF67AF">
        <w:rPr>
          <w:rFonts w:ascii="Avenir LT Std 45 Book" w:eastAsia="Avenir LT Std 45 Book" w:hAnsi="Avenir LT Std 45 Book" w:cs="Avenir LT Std 45 Book"/>
          <w:b/>
          <w:bCs/>
          <w:color w:val="878787" w:themeColor="text2"/>
          <w:sz w:val="22"/>
          <w:szCs w:val="22"/>
        </w:rPr>
        <w:t>Mindful Zine Making – Sunderland libraries</w:t>
      </w:r>
    </w:p>
    <w:p w14:paraId="38300459"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 xml:space="preserve">This little booklet offers a moment of calm. If we feel overwhelmed on occasion or we </w:t>
      </w:r>
      <w:proofErr w:type="gramStart"/>
      <w:r w:rsidRPr="00AF67AF">
        <w:rPr>
          <w:rFonts w:ascii="Avenir LT Std 45 Book" w:eastAsia="Avenir LT Std 45 Book" w:hAnsi="Avenir LT Std 45 Book" w:cs="Avenir LT Std 45 Book"/>
          <w:color w:val="878787" w:themeColor="text2"/>
          <w:sz w:val="22"/>
          <w:szCs w:val="22"/>
        </w:rPr>
        <w:t>are in need of</w:t>
      </w:r>
      <w:proofErr w:type="gramEnd"/>
      <w:r w:rsidRPr="00AF67AF">
        <w:rPr>
          <w:rFonts w:ascii="Avenir LT Std 45 Book" w:eastAsia="Avenir LT Std 45 Book" w:hAnsi="Avenir LT Std 45 Book" w:cs="Avenir LT Std 45 Book"/>
          <w:color w:val="878787" w:themeColor="text2"/>
          <w:sz w:val="22"/>
          <w:szCs w:val="22"/>
        </w:rPr>
        <w:t xml:space="preserve"> a bit of ‘me’ time, the doodle zine is something you can keep in your pocket or bag, needs no charging and costs almost nothing.</w:t>
      </w:r>
    </w:p>
    <w:p w14:paraId="25239DE1"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Session timing: 10:00-10:15am and 2:35-3:10pm</w:t>
      </w:r>
    </w:p>
    <w:p w14:paraId="78BE309A" w14:textId="218E9610"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5609D9B">
        <w:rPr>
          <w:rFonts w:ascii="Avenir LT Std 45 Book" w:eastAsia="Avenir LT Std 45 Book" w:hAnsi="Avenir LT Std 45 Book" w:cs="Avenir LT Std 45 Book"/>
          <w:color w:val="878787" w:themeColor="text2"/>
          <w:sz w:val="22"/>
          <w:szCs w:val="22"/>
        </w:rPr>
        <w:t>Sign-up: Not required – drop by during breaks</w:t>
      </w:r>
    </w:p>
    <w:p w14:paraId="335B7F6E"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Location: Outside main room</w:t>
      </w:r>
    </w:p>
    <w:p w14:paraId="58345F9F" w14:textId="77777777" w:rsidR="00AF67AF" w:rsidRPr="00AF67AF" w:rsidRDefault="00AF67AF" w:rsidP="00AF67AF">
      <w:pPr>
        <w:spacing w:before="240"/>
        <w:rPr>
          <w:rFonts w:ascii="Avenir LT Std 45 Book" w:eastAsia="Avenir LT Std 45 Book" w:hAnsi="Avenir LT Std 45 Book" w:cs="Avenir LT Std 45 Book"/>
          <w:b/>
          <w:bCs/>
          <w:color w:val="878787" w:themeColor="text2"/>
        </w:rPr>
      </w:pPr>
      <w:r w:rsidRPr="00AF67AF">
        <w:rPr>
          <w:rFonts w:ascii="Avenir LT Std 45 Book" w:eastAsia="Avenir LT Std 45 Book" w:hAnsi="Avenir LT Std 45 Book" w:cs="Avenir LT Std 45 Book"/>
          <w:b/>
          <w:bCs/>
          <w:color w:val="878787" w:themeColor="text2"/>
          <w:sz w:val="22"/>
          <w:szCs w:val="22"/>
        </w:rPr>
        <w:t>Life story scrapbooks taster session – Halton libraries</w:t>
      </w:r>
    </w:p>
    <w:p w14:paraId="6C454D98"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00AF67AF">
        <w:rPr>
          <w:rFonts w:ascii="Avenir LT Std 45 Book" w:eastAsia="Avenir LT Std 45 Book" w:hAnsi="Avenir LT Std 45 Book" w:cs="Avenir LT Std 45 Book"/>
          <w:color w:val="878787" w:themeColor="text2"/>
          <w:sz w:val="22"/>
          <w:szCs w:val="22"/>
        </w:rPr>
        <w:t xml:space="preserve">Some samples for participants to have a look at, some resources to get them thinking about how a scrapbook might be organised, the sorts of memories they might like to include and the forms that these might take, along with some mini scrapbooks for participants to have a go. </w:t>
      </w:r>
    </w:p>
    <w:p w14:paraId="39BEC392"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 xml:space="preserve">Session timing: 12:45-1:15pm </w:t>
      </w:r>
    </w:p>
    <w:p w14:paraId="44CD9CF3" w14:textId="404EA371"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35609D9B">
        <w:rPr>
          <w:rFonts w:ascii="Avenir LT Std 45 Book" w:eastAsia="Avenir LT Std 45 Book" w:hAnsi="Avenir LT Std 45 Book" w:cs="Avenir LT Std 45 Book"/>
          <w:color w:val="878787" w:themeColor="text2"/>
          <w:sz w:val="22"/>
          <w:szCs w:val="22"/>
        </w:rPr>
        <w:t>Sign-up: Not required – drop by during lunch break</w:t>
      </w:r>
    </w:p>
    <w:p w14:paraId="1F0AF01E" w14:textId="77777777" w:rsidR="00AF67AF" w:rsidRPr="00AF67AF" w:rsidRDefault="00AF67AF" w:rsidP="00AF67AF">
      <w:pPr>
        <w:spacing w:before="240" w:after="240"/>
        <w:rPr>
          <w:rFonts w:ascii="Avenir LT Std 45 Book" w:eastAsia="Avenir LT Std 45 Book" w:hAnsi="Avenir LT Std 45 Book" w:cs="Avenir LT Std 45 Book"/>
          <w:color w:val="878787" w:themeColor="text2"/>
        </w:rPr>
      </w:pPr>
      <w:r w:rsidRPr="1B54250F">
        <w:rPr>
          <w:rFonts w:ascii="Avenir LT Std 45 Book" w:eastAsia="Avenir LT Std 45 Book" w:hAnsi="Avenir LT Std 45 Book" w:cs="Avenir LT Std 45 Book"/>
          <w:color w:val="878787" w:themeColor="text2"/>
          <w:sz w:val="22"/>
          <w:szCs w:val="22"/>
        </w:rPr>
        <w:t>Location: Outside main room</w:t>
      </w:r>
    </w:p>
    <w:p w14:paraId="297619B4" w14:textId="4E098A6E" w:rsidR="00AF67AF" w:rsidRPr="00AF67AF" w:rsidRDefault="5AEC273A" w:rsidP="1B54250F">
      <w:pPr>
        <w:spacing w:before="240" w:after="240"/>
        <w:rPr>
          <w:rFonts w:ascii="Avenir LT Std 45 Book" w:eastAsia="Avenir LT Std 45 Book" w:hAnsi="Avenir LT Std 45 Book" w:cs="Avenir LT Std 45 Book"/>
          <w:b/>
          <w:bCs/>
          <w:color w:val="878787" w:themeColor="text2"/>
        </w:rPr>
      </w:pPr>
      <w:r w:rsidRPr="1B54250F">
        <w:rPr>
          <w:rFonts w:ascii="Avenir LT Std 45 Book" w:eastAsia="Avenir LT Std 45 Book" w:hAnsi="Avenir LT Std 45 Book" w:cs="Avenir LT Std 45 Book"/>
          <w:b/>
          <w:bCs/>
          <w:color w:val="878787" w:themeColor="text2"/>
          <w:sz w:val="22"/>
          <w:szCs w:val="22"/>
        </w:rPr>
        <w:t>Polaroid Postcard Workshop – Sunderland libraries</w:t>
      </w:r>
    </w:p>
    <w:p w14:paraId="6E79C1A5" w14:textId="17BE3D39" w:rsidR="00AF67AF" w:rsidRPr="00AF67AF" w:rsidRDefault="5AEC273A" w:rsidP="1B54250F">
      <w:pPr>
        <w:spacing w:before="240" w:after="240"/>
        <w:rPr>
          <w:rFonts w:ascii="Avenir LT Std 45 Book" w:eastAsia="Avenir LT Std 45 Book" w:hAnsi="Avenir LT Std 45 Book" w:cs="Avenir LT Std 45 Book"/>
          <w:color w:val="878787" w:themeColor="text2"/>
          <w:sz w:val="22"/>
          <w:szCs w:val="22"/>
        </w:rPr>
      </w:pPr>
      <w:r w:rsidRPr="1B54250F">
        <w:rPr>
          <w:rFonts w:ascii="Avenir LT Std 45 Book" w:eastAsia="Avenir LT Std 45 Book" w:hAnsi="Avenir LT Std 45 Book" w:cs="Avenir LT Std 45 Book"/>
          <w:color w:val="878787" w:themeColor="text2"/>
          <w:sz w:val="22"/>
          <w:szCs w:val="22"/>
        </w:rPr>
        <w:t xml:space="preserve">The idea is based on the user group suggestion of using photography to engage the participants.  The idea is relatively simple and centres around the ideas of the </w:t>
      </w:r>
      <w:proofErr w:type="gramStart"/>
      <w:r w:rsidRPr="1B54250F">
        <w:rPr>
          <w:rFonts w:ascii="Avenir LT Std 45 Book" w:eastAsia="Avenir LT Std 45 Book" w:hAnsi="Avenir LT Std 45 Book" w:cs="Avenir LT Std 45 Book"/>
          <w:color w:val="878787" w:themeColor="text2"/>
          <w:sz w:val="22"/>
          <w:szCs w:val="22"/>
        </w:rPr>
        <w:t>project;</w:t>
      </w:r>
      <w:proofErr w:type="gramEnd"/>
      <w:r w:rsidRPr="1B54250F">
        <w:rPr>
          <w:rFonts w:ascii="Avenir LT Std 45 Book" w:eastAsia="Avenir LT Std 45 Book" w:hAnsi="Avenir LT Std 45 Book" w:cs="Avenir LT Std 45 Book"/>
          <w:color w:val="878787" w:themeColor="text2"/>
          <w:sz w:val="22"/>
          <w:szCs w:val="22"/>
        </w:rPr>
        <w:t xml:space="preserve"> reducing isolation and improving connections.</w:t>
      </w:r>
    </w:p>
    <w:p w14:paraId="5F3FEBE7" w14:textId="77777777" w:rsidR="00AF67AF" w:rsidRPr="00AF67AF" w:rsidRDefault="5AEC273A" w:rsidP="1B54250F">
      <w:pPr>
        <w:spacing w:before="240" w:after="240"/>
        <w:rPr>
          <w:rFonts w:ascii="Avenir LT Std 45 Book" w:eastAsia="Avenir LT Std 45 Book" w:hAnsi="Avenir LT Std 45 Book" w:cs="Avenir LT Std 45 Book"/>
          <w:color w:val="878787" w:themeColor="text2"/>
        </w:rPr>
      </w:pPr>
      <w:r w:rsidRPr="330091A9">
        <w:rPr>
          <w:rFonts w:ascii="Avenir LT Std 45 Book" w:eastAsia="Avenir LT Std 45 Book" w:hAnsi="Avenir LT Std 45 Book" w:cs="Avenir LT Std 45 Book"/>
          <w:color w:val="878787" w:themeColor="text2"/>
          <w:sz w:val="22"/>
          <w:szCs w:val="22"/>
        </w:rPr>
        <w:t>Session timing: 10:00-10:15am and 2:35-3:10pm</w:t>
      </w:r>
    </w:p>
    <w:p w14:paraId="75496F3A" w14:textId="218E9610" w:rsidR="00AF67AF" w:rsidRPr="00AF67AF" w:rsidRDefault="5AEC273A" w:rsidP="1B54250F">
      <w:pPr>
        <w:spacing w:before="240" w:after="240"/>
        <w:rPr>
          <w:rFonts w:ascii="Avenir LT Std 45 Book" w:eastAsia="Avenir LT Std 45 Book" w:hAnsi="Avenir LT Std 45 Book" w:cs="Avenir LT Std 45 Book"/>
          <w:color w:val="878787" w:themeColor="text2"/>
        </w:rPr>
      </w:pPr>
      <w:r w:rsidRPr="1B54250F">
        <w:rPr>
          <w:rFonts w:ascii="Avenir LT Std 45 Book" w:eastAsia="Avenir LT Std 45 Book" w:hAnsi="Avenir LT Std 45 Book" w:cs="Avenir LT Std 45 Book"/>
          <w:color w:val="878787" w:themeColor="text2"/>
          <w:sz w:val="22"/>
          <w:szCs w:val="22"/>
        </w:rPr>
        <w:t>Sign-up: Not required – drop by during breaks</w:t>
      </w:r>
    </w:p>
    <w:p w14:paraId="71ED6658" w14:textId="7EFADFC7" w:rsidR="00AF67AF" w:rsidRPr="00857614" w:rsidRDefault="5AEC273A" w:rsidP="00857614">
      <w:pPr>
        <w:spacing w:before="240" w:after="240"/>
        <w:rPr>
          <w:rFonts w:ascii="Avenir LT Std 45 Book" w:eastAsia="Avenir LT Std 45 Book" w:hAnsi="Avenir LT Std 45 Book" w:cs="Avenir LT Std 45 Book"/>
          <w:color w:val="878787" w:themeColor="text2"/>
        </w:rPr>
      </w:pPr>
      <w:r w:rsidRPr="1B54250F">
        <w:rPr>
          <w:rFonts w:ascii="Avenir LT Std 45 Book" w:eastAsia="Avenir LT Std 45 Book" w:hAnsi="Avenir LT Std 45 Book" w:cs="Avenir LT Std 45 Book"/>
          <w:color w:val="878787" w:themeColor="text2"/>
          <w:sz w:val="22"/>
          <w:szCs w:val="22"/>
        </w:rPr>
        <w:t>Location: Outside main room</w:t>
      </w:r>
      <w:r w:rsidR="00AF67AF">
        <w:br w:type="page"/>
      </w:r>
    </w:p>
    <w:p w14:paraId="2550936D" w14:textId="77777777" w:rsidR="00AF67AF" w:rsidRPr="00AF67AF" w:rsidRDefault="00AF67AF" w:rsidP="00AF67AF">
      <w:pPr>
        <w:pStyle w:val="Heading1"/>
        <w:rPr>
          <w:rFonts w:ascii="TT Norms" w:hAnsi="TT Norms"/>
          <w:lang w:val="en-US"/>
        </w:rPr>
      </w:pPr>
      <w:bookmarkStart w:id="5" w:name="_Speaker_biographies"/>
      <w:bookmarkEnd w:id="5"/>
      <w:r w:rsidRPr="00AF67AF">
        <w:rPr>
          <w:rFonts w:ascii="TT Norms" w:hAnsi="TT Norms"/>
        </w:rPr>
        <w:lastRenderedPageBreak/>
        <w:t>S</w:t>
      </w:r>
      <w:bookmarkStart w:id="6" w:name="_Ref104798352"/>
      <w:r w:rsidRPr="00AF67AF">
        <w:rPr>
          <w:rFonts w:ascii="TT Norms" w:hAnsi="TT Norms"/>
        </w:rPr>
        <w:t>peaker biographies</w:t>
      </w:r>
      <w:bookmarkEnd w:id="6"/>
    </w:p>
    <w:p w14:paraId="1F348F78" w14:textId="6BD4BB41" w:rsidR="00AF67AF" w:rsidRPr="00FD53FF" w:rsidRDefault="00AF67AF" w:rsidP="00AF67AF">
      <w:pPr>
        <w:rPr>
          <w:lang w:val="en-US"/>
        </w:rPr>
      </w:pPr>
    </w:p>
    <w:p w14:paraId="209C1D45" w14:textId="70E022AA" w:rsidR="00021159" w:rsidRPr="00021159" w:rsidRDefault="00021159" w:rsidP="236F5C77">
      <w:pPr>
        <w:rPr>
          <w:rFonts w:ascii="Avenir LT Std 45 Book" w:hAnsi="Avenir LT Std 45 Book"/>
          <w:color w:val="878787" w:themeColor="text2"/>
          <w:sz w:val="22"/>
          <w:szCs w:val="22"/>
        </w:rPr>
      </w:pPr>
      <w:r>
        <w:rPr>
          <w:noProof/>
        </w:rPr>
        <w:drawing>
          <wp:anchor distT="0" distB="0" distL="114300" distR="114300" simplePos="0" relativeHeight="251658242" behindDoc="0" locked="0" layoutInCell="1" allowOverlap="1" wp14:anchorId="1471F8AE" wp14:editId="35F0ADD9">
            <wp:simplePos x="0" y="0"/>
            <wp:positionH relativeFrom="column">
              <wp:align>left</wp:align>
            </wp:positionH>
            <wp:positionV relativeFrom="paragraph">
              <wp:posOffset>0</wp:posOffset>
            </wp:positionV>
            <wp:extent cx="1453896" cy="1453896"/>
            <wp:effectExtent l="0" t="0" r="0" b="0"/>
            <wp:wrapSquare wrapText="bothSides"/>
            <wp:docPr id="341917959" name="Picture 34191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453896" cy="1453896"/>
                    </a:xfrm>
                    <a:prstGeom prst="rect">
                      <a:avLst/>
                    </a:prstGeom>
                  </pic:spPr>
                </pic:pic>
              </a:graphicData>
            </a:graphic>
            <wp14:sizeRelH relativeFrom="page">
              <wp14:pctWidth>0</wp14:pctWidth>
            </wp14:sizeRelH>
            <wp14:sizeRelV relativeFrom="page">
              <wp14:pctHeight>0</wp14:pctHeight>
            </wp14:sizeRelV>
          </wp:anchor>
        </w:drawing>
      </w:r>
      <w:r w:rsidRPr="330091A9">
        <w:rPr>
          <w:rFonts w:ascii="Avenir LT Std 45 Book" w:hAnsi="Avenir LT Std 45 Book"/>
          <w:b/>
          <w:bCs/>
          <w:color w:val="878787" w:themeColor="text2"/>
          <w:sz w:val="22"/>
          <w:szCs w:val="22"/>
        </w:rPr>
        <w:t>Marie-Elise Howells</w:t>
      </w:r>
      <w:r w:rsidR="427C416D" w:rsidRPr="236F5C77">
        <w:rPr>
          <w:rFonts w:ascii="Avenir LT Std 45 Book" w:hAnsi="Avenir LT Std 45 Book"/>
          <w:b/>
          <w:bCs/>
          <w:color w:val="878787" w:themeColor="text2"/>
          <w:sz w:val="22"/>
          <w:szCs w:val="22"/>
        </w:rPr>
        <w:t xml:space="preserve"> </w:t>
      </w:r>
      <w:r w:rsidR="427C416D" w:rsidRPr="236F5C77">
        <w:rPr>
          <w:rFonts w:ascii="Avenir LT Std 45 Book" w:hAnsi="Avenir LT Std 45 Book"/>
          <w:color w:val="878787" w:themeColor="text2"/>
          <w:sz w:val="22"/>
          <w:szCs w:val="22"/>
        </w:rPr>
        <w:t xml:space="preserve">is head of the volunteering and tackling loneliness team at DCMS and is joining the conference to learn more about how projects come to life for people and communities, </w:t>
      </w:r>
      <w:proofErr w:type="gramStart"/>
      <w:r w:rsidR="427C416D" w:rsidRPr="236F5C77">
        <w:rPr>
          <w:rFonts w:ascii="Avenir LT Std 45 Book" w:hAnsi="Avenir LT Std 45 Book"/>
          <w:color w:val="878787" w:themeColor="text2"/>
          <w:sz w:val="22"/>
          <w:szCs w:val="22"/>
        </w:rPr>
        <w:t>and also</w:t>
      </w:r>
      <w:proofErr w:type="gramEnd"/>
      <w:r w:rsidR="427C416D" w:rsidRPr="236F5C77">
        <w:rPr>
          <w:rFonts w:ascii="Avenir LT Std 45 Book" w:hAnsi="Avenir LT Std 45 Book"/>
          <w:color w:val="878787" w:themeColor="text2"/>
          <w:sz w:val="22"/>
          <w:szCs w:val="22"/>
        </w:rPr>
        <w:t xml:space="preserve"> as senior responsible owner for the Know Your Neighbourhood grant. The team’s work covers volunteering, loneliness, resilience and community projects. </w:t>
      </w:r>
      <w:r>
        <w:br/>
      </w:r>
      <w:r w:rsidR="427C416D" w:rsidRPr="236F5C77">
        <w:rPr>
          <w:rFonts w:ascii="Avenir LT Std 45 Book" w:hAnsi="Avenir LT Std 45 Book"/>
          <w:color w:val="878787" w:themeColor="text2"/>
          <w:sz w:val="22"/>
          <w:szCs w:val="22"/>
        </w:rPr>
        <w:t>Before joining DCMS Marie-Elise spent a decade at the Department for Education focusing on special educational needs and disabilities and on early years. Outside the civil service she is a volunteer and trustee and has two small children.</w:t>
      </w:r>
    </w:p>
    <w:p w14:paraId="117A8AD0" w14:textId="54D42ED2" w:rsidR="00021159" w:rsidRPr="00021159" w:rsidRDefault="00021159" w:rsidP="236F5C77">
      <w:pPr>
        <w:rPr>
          <w:rFonts w:ascii="Avenir LT Std 45 Book" w:hAnsi="Avenir LT Std 45 Book"/>
          <w:b/>
          <w:bCs/>
          <w:color w:val="878787" w:themeColor="text2"/>
          <w:sz w:val="22"/>
          <w:szCs w:val="22"/>
        </w:rPr>
      </w:pPr>
    </w:p>
    <w:p w14:paraId="135288EF" w14:textId="77777777" w:rsidR="00AF67AF" w:rsidRPr="00AF67AF" w:rsidRDefault="00AF67AF" w:rsidP="00AF67AF">
      <w:pPr>
        <w:rPr>
          <w:rFonts w:ascii="Avenir LT Std 45 Book" w:hAnsi="Avenir LT Std 45 Book"/>
          <w:color w:val="878787" w:themeColor="text2"/>
          <w:sz w:val="22"/>
          <w:szCs w:val="22"/>
        </w:rPr>
      </w:pPr>
      <w:r w:rsidRPr="00AF67AF">
        <w:rPr>
          <w:rFonts w:ascii="Avenir LT Std 45 Book" w:hAnsi="Avenir LT Std 45 Book"/>
          <w:b/>
          <w:bCs/>
          <w:color w:val="878787" w:themeColor="text2"/>
          <w:sz w:val="22"/>
          <w:szCs w:val="22"/>
        </w:rPr>
        <w:t xml:space="preserve">Darren Henley </w:t>
      </w:r>
      <w:r w:rsidRPr="00AF67AF">
        <w:rPr>
          <w:rFonts w:ascii="Avenir LT Std 45 Book" w:hAnsi="Avenir LT Std 45 Book"/>
          <w:color w:val="878787" w:themeColor="text2"/>
          <w:sz w:val="22"/>
          <w:szCs w:val="22"/>
        </w:rPr>
        <w:t>is chief executive of Arts Council England. He chairs the UK National Lottery Forum and the National Lottery Promotions Unit Management Board. Previously managing director of Classic FM, he wrote two independent government reviews into music education and cultural education. He holds a doctorate exploring the role of the outsider as an agent for change, and degrees in history of art, positive psychology, coaching, management and politics. He was appointed OBE for services to music and CBE for services to the arts.</w:t>
      </w:r>
      <w:r w:rsidRPr="00AF67AF">
        <w:rPr>
          <w:rFonts w:ascii="Avenir LT Std 45 Book" w:hAnsi="Avenir LT Std 45 Book"/>
          <w:noProof/>
          <w:color w:val="878787" w:themeColor="text2"/>
          <w:sz w:val="22"/>
          <w:szCs w:val="22"/>
        </w:rPr>
        <w:drawing>
          <wp:anchor distT="0" distB="0" distL="114300" distR="114300" simplePos="0" relativeHeight="251658266" behindDoc="0" locked="0" layoutInCell="1" allowOverlap="1" wp14:anchorId="73164AEA" wp14:editId="59B82DA6">
            <wp:simplePos x="0" y="0"/>
            <wp:positionH relativeFrom="column">
              <wp:align>left</wp:align>
            </wp:positionH>
            <wp:positionV relativeFrom="paragraph">
              <wp:posOffset>0</wp:posOffset>
            </wp:positionV>
            <wp:extent cx="1455529" cy="1451254"/>
            <wp:effectExtent l="0" t="0" r="0" b="0"/>
            <wp:wrapSquare wrapText="bothSides"/>
            <wp:docPr id="1326880897" name="Picture 1326880897"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80897" name="Picture 1326880897" descr="A person in a suit and ti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455529" cy="1451254"/>
                    </a:xfrm>
                    <a:prstGeom prst="rect">
                      <a:avLst/>
                    </a:prstGeom>
                  </pic:spPr>
                </pic:pic>
              </a:graphicData>
            </a:graphic>
            <wp14:sizeRelH relativeFrom="page">
              <wp14:pctWidth>0</wp14:pctWidth>
            </wp14:sizeRelH>
            <wp14:sizeRelV relativeFrom="page">
              <wp14:pctHeight>0</wp14:pctHeight>
            </wp14:sizeRelV>
          </wp:anchor>
        </w:drawing>
      </w:r>
    </w:p>
    <w:p w14:paraId="605BF2D1" w14:textId="659564C8" w:rsidR="00AF67AF" w:rsidRPr="00AF67AF" w:rsidRDefault="1233BDF7" w:rsidP="330091A9">
      <w:pPr>
        <w:rPr>
          <w:rFonts w:ascii="Avenir LT Std 45 Book" w:hAnsi="Avenir LT Std 45 Book"/>
          <w:color w:val="878787" w:themeColor="text2"/>
          <w:sz w:val="16"/>
          <w:szCs w:val="16"/>
        </w:rPr>
      </w:pPr>
      <w:r w:rsidRPr="330091A9">
        <w:rPr>
          <w:rFonts w:ascii="Avenir LT Std 45 Book" w:hAnsi="Avenir LT Std 45 Book"/>
          <w:color w:val="878787" w:themeColor="text2"/>
          <w:sz w:val="16"/>
          <w:szCs w:val="16"/>
        </w:rPr>
        <w:t>(</w:t>
      </w:r>
      <w:r w:rsidR="00AF67AF" w:rsidRPr="330091A9">
        <w:rPr>
          <w:rFonts w:ascii="Avenir LT Std 45 Book" w:hAnsi="Avenir LT Std 45 Book"/>
          <w:i/>
          <w:iCs/>
          <w:color w:val="878787" w:themeColor="text2"/>
          <w:sz w:val="16"/>
          <w:szCs w:val="16"/>
        </w:rPr>
        <w:t>Image credit Sunderland Echo</w:t>
      </w:r>
      <w:r w:rsidR="0ECED9EF" w:rsidRPr="330091A9">
        <w:rPr>
          <w:rFonts w:ascii="Avenir LT Std 45 Book" w:hAnsi="Avenir LT Std 45 Book"/>
          <w:i/>
          <w:iCs/>
          <w:color w:val="878787" w:themeColor="text2"/>
          <w:sz w:val="16"/>
          <w:szCs w:val="16"/>
        </w:rPr>
        <w:t>)</w:t>
      </w:r>
    </w:p>
    <w:p w14:paraId="427F2C65" w14:textId="77777777" w:rsidR="00AF67AF" w:rsidRPr="00AF67AF" w:rsidRDefault="00AF67AF" w:rsidP="00AF67AF">
      <w:pPr>
        <w:rPr>
          <w:rFonts w:ascii="Avenir LT Std 45 Book" w:hAnsi="Avenir LT Std 45 Book"/>
          <w:color w:val="878787" w:themeColor="text2"/>
          <w:sz w:val="22"/>
          <w:szCs w:val="22"/>
          <w:lang w:val="en-US"/>
        </w:rPr>
      </w:pPr>
    </w:p>
    <w:p w14:paraId="23D6EAD2" w14:textId="77777777" w:rsidR="00AF67AF" w:rsidRPr="00AF67AF" w:rsidRDefault="00AF67AF" w:rsidP="00AF67AF">
      <w:pPr>
        <w:rPr>
          <w:rFonts w:ascii="Avenir LT Std 45 Book" w:hAnsi="Avenir LT Std 45 Book"/>
          <w:color w:val="878787" w:themeColor="text2"/>
          <w:sz w:val="22"/>
          <w:szCs w:val="22"/>
        </w:rPr>
      </w:pPr>
      <w:r w:rsidRPr="00AF67AF">
        <w:rPr>
          <w:rFonts w:ascii="Avenir LT Std 45 Book" w:hAnsi="Avenir LT Std 45 Book"/>
          <w:noProof/>
          <w:color w:val="878787" w:themeColor="text2"/>
          <w:sz w:val="22"/>
          <w:szCs w:val="22"/>
        </w:rPr>
        <w:drawing>
          <wp:anchor distT="0" distB="0" distL="114300" distR="114300" simplePos="0" relativeHeight="251658268" behindDoc="0" locked="0" layoutInCell="1" allowOverlap="1" wp14:anchorId="21731B90" wp14:editId="57F518A9">
            <wp:simplePos x="0" y="0"/>
            <wp:positionH relativeFrom="margin">
              <wp:align>left</wp:align>
            </wp:positionH>
            <wp:positionV relativeFrom="paragraph">
              <wp:posOffset>9525</wp:posOffset>
            </wp:positionV>
            <wp:extent cx="1102776" cy="1453896"/>
            <wp:effectExtent l="0" t="0" r="8890" b="8890"/>
            <wp:wrapSquare wrapText="bothSides"/>
            <wp:docPr id="1865833677"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33677" name="Picture 1" descr="A person smiling at the camera&#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102776" cy="1453896"/>
                    </a:xfrm>
                    <a:prstGeom prst="rect">
                      <a:avLst/>
                    </a:prstGeom>
                  </pic:spPr>
                </pic:pic>
              </a:graphicData>
            </a:graphic>
            <wp14:sizeRelH relativeFrom="margin">
              <wp14:pctWidth>0</wp14:pctWidth>
            </wp14:sizeRelH>
            <wp14:sizeRelV relativeFrom="margin">
              <wp14:pctHeight>0</wp14:pctHeight>
            </wp14:sizeRelV>
          </wp:anchor>
        </w:drawing>
      </w:r>
      <w:r w:rsidRPr="00AF67AF">
        <w:rPr>
          <w:rFonts w:ascii="Avenir LT Std 45 Book" w:hAnsi="Avenir LT Std 45 Book"/>
          <w:b/>
          <w:bCs/>
          <w:color w:val="878787" w:themeColor="text2"/>
          <w:sz w:val="22"/>
          <w:szCs w:val="22"/>
        </w:rPr>
        <w:t>Isobel Hunter</w:t>
      </w:r>
      <w:r w:rsidRPr="00AF67AF">
        <w:rPr>
          <w:rFonts w:ascii="Avenir LT Std 45 Book" w:hAnsi="Avenir LT Std 45 Book"/>
          <w:color w:val="878787" w:themeColor="text2"/>
          <w:sz w:val="22"/>
          <w:szCs w:val="22"/>
        </w:rPr>
        <w:t xml:space="preserve"> is the first Chief Executive of Libraries Connected. She established and grew the organisation from a small team of six to one that now has a dedicated programmes and regional team, with a high profile in national media and with government.                                                                                                                 She believes that libraries are central to people’s lives and communities across the country and is committed to working with members to help develop and advocate for the public library sector.</w:t>
      </w:r>
    </w:p>
    <w:p w14:paraId="06FB42C0" w14:textId="77777777" w:rsidR="00AF67AF" w:rsidRPr="00AF67AF" w:rsidRDefault="00AF67AF" w:rsidP="00AF67AF">
      <w:pPr>
        <w:rPr>
          <w:rFonts w:ascii="Avenir LT Std 45 Book" w:hAnsi="Avenir LT Std 45 Book"/>
          <w:color w:val="878787" w:themeColor="text2"/>
          <w:sz w:val="22"/>
          <w:szCs w:val="22"/>
        </w:rPr>
      </w:pPr>
    </w:p>
    <w:p w14:paraId="703C65A9" w14:textId="0A509CEF" w:rsidR="00AF67AF" w:rsidRPr="00AF67AF" w:rsidRDefault="00AF67AF" w:rsidP="00AF67AF">
      <w:pPr>
        <w:rPr>
          <w:rFonts w:ascii="Avenir LT Std 45 Book" w:eastAsia="Aptos" w:hAnsi="Avenir LT Std 45 Book" w:cs="Aptos"/>
          <w:color w:val="878787" w:themeColor="text2"/>
          <w:sz w:val="22"/>
          <w:szCs w:val="22"/>
        </w:rPr>
      </w:pPr>
      <w:r w:rsidRPr="00AF67AF">
        <w:rPr>
          <w:rFonts w:ascii="Avenir LT Std 45 Book" w:eastAsia="Calibri" w:hAnsi="Avenir LT Std 45 Book" w:cs="Calibri"/>
          <w:b/>
          <w:bCs/>
          <w:color w:val="878787" w:themeColor="text2"/>
          <w:sz w:val="22"/>
          <w:szCs w:val="22"/>
        </w:rPr>
        <w:t>Dan Walters</w:t>
      </w:r>
      <w:r w:rsidRPr="00AF67AF">
        <w:rPr>
          <w:rFonts w:ascii="Avenir LT Std 45 Book" w:eastAsia="Calibri" w:hAnsi="Avenir LT Std 45 Book" w:cs="Calibri"/>
          <w:color w:val="878787" w:themeColor="text2"/>
          <w:sz w:val="22"/>
          <w:szCs w:val="22"/>
        </w:rPr>
        <w:t xml:space="preserve"> is a Consultant at ERS in Newcastle upon Tyne, having joined the company in 2022. Dan is currently evaluation lead for the Libraries Connected organisations who are delivering activities as part of the Know Your Neighbourhood fund. Dan previous evaluation experience includes working with a wide range of </w:t>
      </w:r>
      <w:proofErr w:type="gramStart"/>
      <w:r w:rsidRPr="00AF67AF">
        <w:rPr>
          <w:rFonts w:ascii="Avenir LT Std 45 Book" w:eastAsia="Calibri" w:hAnsi="Avenir LT Std 45 Book" w:cs="Calibri"/>
          <w:color w:val="878787" w:themeColor="text2"/>
          <w:sz w:val="22"/>
          <w:szCs w:val="22"/>
        </w:rPr>
        <w:t>beneficiaries</w:t>
      </w:r>
      <w:proofErr w:type="gramEnd"/>
      <w:r w:rsidRPr="00AF67AF">
        <w:rPr>
          <w:rFonts w:ascii="Avenir LT Std 45 Book" w:eastAsia="Calibri" w:hAnsi="Avenir LT Std 45 Book" w:cs="Calibri"/>
          <w:color w:val="878787" w:themeColor="text2"/>
          <w:sz w:val="22"/>
          <w:szCs w:val="22"/>
        </w:rPr>
        <w:t xml:space="preserve"> and he specialises in conducting evaluations on projects with a people-centred approach. He has previously delivered on a variety of evaluation and research, notably the British Library Business and IP Centre evaluation 2023, alongside various heritage and cultural programmes and projects.</w:t>
      </w:r>
      <w:r w:rsidRPr="00AF67AF">
        <w:rPr>
          <w:rFonts w:ascii="Avenir LT Std 45 Book" w:hAnsi="Avenir LT Std 45 Book"/>
          <w:noProof/>
          <w:color w:val="878787" w:themeColor="text2"/>
          <w:sz w:val="22"/>
          <w:szCs w:val="22"/>
        </w:rPr>
        <w:drawing>
          <wp:anchor distT="0" distB="0" distL="114300" distR="114300" simplePos="0" relativeHeight="251658256" behindDoc="0" locked="0" layoutInCell="1" allowOverlap="1" wp14:anchorId="70BFF1D2" wp14:editId="09BC2940">
            <wp:simplePos x="0" y="0"/>
            <wp:positionH relativeFrom="column">
              <wp:align>left</wp:align>
            </wp:positionH>
            <wp:positionV relativeFrom="paragraph">
              <wp:posOffset>0</wp:posOffset>
            </wp:positionV>
            <wp:extent cx="1090955" cy="1453896"/>
            <wp:effectExtent l="0" t="0" r="0" b="0"/>
            <wp:wrapSquare wrapText="bothSides"/>
            <wp:docPr id="891406823" name="Picture 891406823" descr="A person with blonde hair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06823" name="Picture 891406823" descr="A person with blonde hair and a black shir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090955" cy="1453896"/>
                    </a:xfrm>
                    <a:prstGeom prst="rect">
                      <a:avLst/>
                    </a:prstGeom>
                  </pic:spPr>
                </pic:pic>
              </a:graphicData>
            </a:graphic>
            <wp14:sizeRelH relativeFrom="page">
              <wp14:pctWidth>0</wp14:pctWidth>
            </wp14:sizeRelH>
            <wp14:sizeRelV relativeFrom="page">
              <wp14:pctHeight>0</wp14:pctHeight>
            </wp14:sizeRelV>
          </wp:anchor>
        </w:drawing>
      </w:r>
    </w:p>
    <w:p w14:paraId="58150126" w14:textId="77777777" w:rsidR="00AF67AF" w:rsidRPr="00AF67AF" w:rsidRDefault="00AF67AF" w:rsidP="00AF67AF">
      <w:pPr>
        <w:rPr>
          <w:rFonts w:ascii="Avenir LT Std 45 Book" w:hAnsi="Avenir LT Std 45 Book"/>
          <w:color w:val="878787" w:themeColor="text2"/>
          <w:sz w:val="22"/>
          <w:szCs w:val="22"/>
        </w:rPr>
      </w:pPr>
    </w:p>
    <w:p w14:paraId="38D9F947" w14:textId="4F6C12CE" w:rsidR="00AF67AF" w:rsidRDefault="00AF67AF" w:rsidP="00AF67AF">
      <w:pPr>
        <w:rPr>
          <w:rFonts w:ascii="Avenir LT Std 45 Book" w:eastAsia="Calibri" w:hAnsi="Avenir LT Std 45 Book" w:cs="Calibri"/>
          <w:color w:val="878787" w:themeColor="text2"/>
          <w:sz w:val="22"/>
          <w:szCs w:val="22"/>
        </w:rPr>
      </w:pPr>
      <w:r w:rsidRPr="00AF67AF">
        <w:rPr>
          <w:rFonts w:ascii="Avenir LT Std 45 Book" w:hAnsi="Avenir LT Std 45 Book"/>
          <w:noProof/>
          <w:color w:val="878787" w:themeColor="text2"/>
          <w:sz w:val="22"/>
          <w:szCs w:val="22"/>
        </w:rPr>
        <w:drawing>
          <wp:anchor distT="0" distB="0" distL="114300" distR="114300" simplePos="0" relativeHeight="251658257" behindDoc="0" locked="0" layoutInCell="1" allowOverlap="1" wp14:anchorId="1AB652C4" wp14:editId="12873DF7">
            <wp:simplePos x="0" y="0"/>
            <wp:positionH relativeFrom="column">
              <wp:align>left</wp:align>
            </wp:positionH>
            <wp:positionV relativeFrom="paragraph">
              <wp:posOffset>0</wp:posOffset>
            </wp:positionV>
            <wp:extent cx="1453896" cy="1453896"/>
            <wp:effectExtent l="0" t="0" r="0" b="0"/>
            <wp:wrapSquare wrapText="bothSides"/>
            <wp:docPr id="916185791" name="Picture 916185791"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85791" name="Picture 916185791" descr="A person in a blue shi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453896"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hAnsi="Avenir LT Std 45 Book"/>
          <w:b/>
          <w:bCs/>
          <w:color w:val="878787" w:themeColor="text2"/>
          <w:sz w:val="22"/>
          <w:szCs w:val="22"/>
        </w:rPr>
        <w:t>Kieran Jones</w:t>
      </w:r>
      <w:r w:rsidRPr="00AF67AF">
        <w:rPr>
          <w:rFonts w:ascii="Avenir LT Std 45 Book" w:eastAsia="Calibri" w:hAnsi="Avenir LT Std 45 Book" w:cs="Calibri"/>
          <w:color w:val="878787" w:themeColor="text2"/>
          <w:sz w:val="22"/>
          <w:szCs w:val="22"/>
        </w:rPr>
        <w:t xml:space="preserve"> is a Director within RSM UK’s Strategy &amp; Economics Team. With over 14 years’ experience, he leads RSM’s research and evaluation work with a focus on the Communities and Youth Sector. He currently leads the independent evaluation of the KYN Fund, working closely with wider colleagues at RSM, </w:t>
      </w:r>
      <w:proofErr w:type="spellStart"/>
      <w:r w:rsidRPr="00AF67AF">
        <w:rPr>
          <w:rFonts w:ascii="Avenir LT Std 45 Book" w:eastAsia="Calibri" w:hAnsi="Avenir LT Std 45 Book" w:cs="Calibri"/>
          <w:color w:val="878787" w:themeColor="text2"/>
          <w:sz w:val="22"/>
          <w:szCs w:val="22"/>
        </w:rPr>
        <w:t>NatCen</w:t>
      </w:r>
      <w:proofErr w:type="spellEnd"/>
      <w:r w:rsidRPr="00AF67AF">
        <w:rPr>
          <w:rFonts w:ascii="Avenir LT Std 45 Book" w:eastAsia="Calibri" w:hAnsi="Avenir LT Std 45 Book" w:cs="Calibri"/>
          <w:color w:val="878787" w:themeColor="text2"/>
          <w:sz w:val="22"/>
          <w:szCs w:val="22"/>
        </w:rPr>
        <w:t xml:space="preserve"> Social Research and the evaluators at ERS and FC Consulting.</w:t>
      </w:r>
    </w:p>
    <w:p w14:paraId="29E4911B" w14:textId="77777777" w:rsidR="008A062F" w:rsidRDefault="008A062F" w:rsidP="00AF67AF">
      <w:pPr>
        <w:rPr>
          <w:rFonts w:ascii="Avenir LT Std 45 Book" w:eastAsia="Calibri" w:hAnsi="Avenir LT Std 45 Book" w:cs="Calibri"/>
          <w:color w:val="878787" w:themeColor="text2"/>
          <w:sz w:val="22"/>
          <w:szCs w:val="22"/>
        </w:rPr>
      </w:pPr>
    </w:p>
    <w:p w14:paraId="415463CF" w14:textId="77777777" w:rsidR="008A062F" w:rsidRDefault="008A062F" w:rsidP="00AF67AF">
      <w:pPr>
        <w:rPr>
          <w:rFonts w:ascii="Avenir LT Std 45 Book" w:eastAsia="Calibri" w:hAnsi="Avenir LT Std 45 Book" w:cs="Calibri"/>
          <w:color w:val="878787" w:themeColor="text2"/>
          <w:sz w:val="22"/>
          <w:szCs w:val="22"/>
        </w:rPr>
      </w:pPr>
    </w:p>
    <w:p w14:paraId="72DE4A63" w14:textId="77777777" w:rsidR="008A062F" w:rsidRPr="00AF67AF" w:rsidRDefault="008A062F" w:rsidP="00AF67AF">
      <w:pPr>
        <w:rPr>
          <w:rFonts w:ascii="Avenir LT Std 45 Book" w:hAnsi="Avenir LT Std 45 Book"/>
          <w:color w:val="878787" w:themeColor="text2"/>
          <w:sz w:val="22"/>
          <w:szCs w:val="22"/>
        </w:rPr>
      </w:pPr>
    </w:p>
    <w:p w14:paraId="1D3CF6E8" w14:textId="77777777" w:rsidR="00AF67AF" w:rsidRPr="00AF67AF" w:rsidRDefault="00AF67AF" w:rsidP="00AF67AF">
      <w:pPr>
        <w:rPr>
          <w:rFonts w:ascii="Avenir LT Std 45 Book" w:hAnsi="Avenir LT Std 45 Book" w:cs="Arial"/>
          <w:color w:val="878787" w:themeColor="text2"/>
          <w:sz w:val="22"/>
          <w:szCs w:val="22"/>
        </w:rPr>
      </w:pPr>
    </w:p>
    <w:p w14:paraId="4563494A" w14:textId="71EF1C72" w:rsidR="14C28EC0" w:rsidRDefault="14C28EC0" w:rsidP="5D6BA3B1">
      <w:pPr>
        <w:rPr>
          <w:rFonts w:ascii="Avenir LT Std 45 Book" w:eastAsia="Calibri" w:hAnsi="Avenir LT Std 45 Book" w:cs="Calibri"/>
          <w:color w:val="878787" w:themeColor="text2"/>
          <w:sz w:val="22"/>
          <w:szCs w:val="22"/>
        </w:rPr>
      </w:pPr>
      <w:r>
        <w:rPr>
          <w:noProof/>
        </w:rPr>
        <w:lastRenderedPageBreak/>
        <w:drawing>
          <wp:anchor distT="0" distB="0" distL="114300" distR="114300" simplePos="0" relativeHeight="251658241" behindDoc="0" locked="0" layoutInCell="1" allowOverlap="1" wp14:anchorId="267274A4" wp14:editId="2688D8B1">
            <wp:simplePos x="0" y="0"/>
            <wp:positionH relativeFrom="column">
              <wp:align>left</wp:align>
            </wp:positionH>
            <wp:positionV relativeFrom="paragraph">
              <wp:posOffset>0</wp:posOffset>
            </wp:positionV>
            <wp:extent cx="1447800" cy="1447800"/>
            <wp:effectExtent l="0" t="0" r="0" b="0"/>
            <wp:wrapSquare wrapText="bothSides"/>
            <wp:docPr id="856239181" name="Picture 856239181" descr="A person with short hair wearing a grey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page">
              <wp14:pctWidth>0</wp14:pctWidth>
            </wp14:sizeRelH>
            <wp14:sizeRelV relativeFrom="page">
              <wp14:pctHeight>0</wp14:pctHeight>
            </wp14:sizeRelV>
          </wp:anchor>
        </w:drawing>
      </w:r>
      <w:r w:rsidRPr="5D6BA3B1">
        <w:rPr>
          <w:rFonts w:ascii="Avenir LT Std 45 Book" w:eastAsia="Calibri" w:hAnsi="Avenir LT Std 45 Book" w:cs="Calibri"/>
          <w:b/>
          <w:bCs/>
          <w:color w:val="878787" w:themeColor="text2"/>
          <w:sz w:val="22"/>
          <w:szCs w:val="22"/>
        </w:rPr>
        <w:t>Professor Andrea Wigfield</w:t>
      </w:r>
      <w:r w:rsidRPr="5D6BA3B1">
        <w:rPr>
          <w:rFonts w:ascii="Segoe UI" w:eastAsia="Segoe UI" w:hAnsi="Segoe UI" w:cs="Segoe UI"/>
          <w:color w:val="878787" w:themeColor="text2"/>
          <w:sz w:val="22"/>
          <w:szCs w:val="22"/>
        </w:rPr>
        <w:t xml:space="preserve"> </w:t>
      </w:r>
      <w:r w:rsidRPr="5D6BA3B1">
        <w:rPr>
          <w:rFonts w:ascii="Avenir LT Std 45 Book" w:eastAsia="Calibri" w:hAnsi="Avenir LT Std 45 Book" w:cs="Calibri"/>
          <w:color w:val="878787" w:themeColor="text2"/>
          <w:sz w:val="22"/>
          <w:szCs w:val="22"/>
        </w:rPr>
        <w:t xml:space="preserve">is a leading researcher on loneliness and social isolation, specialising in the wider social determinants and implications through research, programme evaluation, and </w:t>
      </w:r>
      <w:proofErr w:type="gramStart"/>
      <w:r w:rsidRPr="5D6BA3B1">
        <w:rPr>
          <w:rFonts w:ascii="Avenir LT Std 45 Book" w:eastAsia="Calibri" w:hAnsi="Avenir LT Std 45 Book" w:cs="Calibri"/>
          <w:color w:val="878787" w:themeColor="text2"/>
          <w:sz w:val="22"/>
          <w:szCs w:val="22"/>
        </w:rPr>
        <w:t>evidence based</w:t>
      </w:r>
      <w:proofErr w:type="gramEnd"/>
      <w:r w:rsidRPr="5D6BA3B1">
        <w:rPr>
          <w:rFonts w:ascii="Avenir LT Std 45 Book" w:eastAsia="Calibri" w:hAnsi="Avenir LT Std 45 Book" w:cs="Calibri"/>
          <w:color w:val="878787" w:themeColor="text2"/>
          <w:sz w:val="22"/>
          <w:szCs w:val="22"/>
        </w:rPr>
        <w:t xml:space="preserve"> policy and practice.</w:t>
      </w:r>
      <w:r w:rsidR="008A062F">
        <w:rPr>
          <w:rFonts w:ascii="Avenir LT Std 45 Book" w:eastAsia="Calibri" w:hAnsi="Avenir LT Std 45 Book" w:cs="Calibri"/>
          <w:color w:val="878787" w:themeColor="text2"/>
          <w:sz w:val="22"/>
          <w:szCs w:val="22"/>
        </w:rPr>
        <w:t xml:space="preserve">  </w:t>
      </w:r>
      <w:r w:rsidRPr="5D6BA3B1">
        <w:rPr>
          <w:rFonts w:ascii="Avenir LT Std 45 Book" w:eastAsia="Calibri" w:hAnsi="Avenir LT Std 45 Book" w:cs="Calibri"/>
          <w:color w:val="878787" w:themeColor="text2"/>
          <w:sz w:val="22"/>
          <w:szCs w:val="22"/>
        </w:rPr>
        <w:t>The key principles which guide her work are academic rigor and evidence-based research which is policy driven and leads to impact and change. Many aspects of her research focus on co-production involving all key partners in the research process, including ‘experts by experience’.</w:t>
      </w:r>
    </w:p>
    <w:p w14:paraId="0F99A15C" w14:textId="05C6200B" w:rsidR="14C28EC0" w:rsidRDefault="14C28EC0" w:rsidP="5D6BA3B1">
      <w:pPr>
        <w:spacing w:after="270"/>
        <w:rPr>
          <w:rFonts w:ascii="Avenir LT Std 45 Book" w:eastAsia="Calibri" w:hAnsi="Avenir LT Std 45 Book" w:cs="Calibri"/>
          <w:color w:val="878787" w:themeColor="text2"/>
          <w:sz w:val="22"/>
          <w:szCs w:val="22"/>
        </w:rPr>
      </w:pPr>
      <w:r w:rsidRPr="5D6BA3B1">
        <w:rPr>
          <w:rFonts w:ascii="Avenir LT Std 45 Book" w:eastAsia="Calibri" w:hAnsi="Avenir LT Std 45 Book" w:cs="Calibri"/>
          <w:color w:val="878787" w:themeColor="text2"/>
          <w:sz w:val="22"/>
          <w:szCs w:val="22"/>
        </w:rPr>
        <w:t>As Director of the Policy Evaluation Group (2002-11), Deputy and then Co-Director of CIRCLE (2011–2016,) Director of Care-Connect (2014-2017) and currently Director of Centre for Loneliness Studies (2017+) she has spearheaded interdisciplinary research collaboration and established strong networks in both academia and with external stakeholders in the public, private and voluntary sectors. Andrea has been awarded research funding of almost £3 million and has published over 50 books, chapters, articles, and reports, and worked on approximately 90 externally funded research projects.</w:t>
      </w:r>
    </w:p>
    <w:p w14:paraId="55706452" w14:textId="77777777" w:rsidR="00AF67AF" w:rsidRPr="00AF67AF" w:rsidRDefault="00AF67AF" w:rsidP="00AF67AF">
      <w:pPr>
        <w:rPr>
          <w:rFonts w:ascii="Avenir LT Std 45 Book" w:hAnsi="Avenir LT Std 45 Book"/>
          <w:color w:val="878787" w:themeColor="text2"/>
          <w:sz w:val="22"/>
          <w:szCs w:val="22"/>
          <w:lang w:val="en"/>
        </w:rPr>
      </w:pPr>
      <w:r w:rsidRPr="00AF67AF">
        <w:rPr>
          <w:rFonts w:ascii="Avenir LT Std 45 Book" w:hAnsi="Avenir LT Std 45 Book"/>
          <w:noProof/>
          <w:color w:val="878787" w:themeColor="text2"/>
          <w:sz w:val="22"/>
          <w:szCs w:val="22"/>
        </w:rPr>
        <w:drawing>
          <wp:anchor distT="0" distB="0" distL="114300" distR="114300" simplePos="0" relativeHeight="251658254" behindDoc="0" locked="0" layoutInCell="1" allowOverlap="1" wp14:anchorId="53DCF3CA" wp14:editId="463DEF24">
            <wp:simplePos x="0" y="0"/>
            <wp:positionH relativeFrom="column">
              <wp:align>left</wp:align>
            </wp:positionH>
            <wp:positionV relativeFrom="paragraph">
              <wp:posOffset>0</wp:posOffset>
            </wp:positionV>
            <wp:extent cx="1951805" cy="1453896"/>
            <wp:effectExtent l="0" t="0" r="0" b="0"/>
            <wp:wrapSquare wrapText="bothSides"/>
            <wp:docPr id="223223869" name="Picture 223223869" descr="A person in a white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3869" name="Picture 223223869" descr="A person in a white jacke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951805"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eastAsia="Calibri" w:hAnsi="Avenir LT Std 45 Book" w:cs="Calibri"/>
          <w:b/>
          <w:bCs/>
          <w:color w:val="878787" w:themeColor="text2"/>
          <w:sz w:val="22"/>
          <w:szCs w:val="22"/>
        </w:rPr>
        <w:t>Amanda Naylor</w:t>
      </w:r>
      <w:r w:rsidRPr="00AF67AF">
        <w:rPr>
          <w:rFonts w:ascii="Avenir LT Std 45 Book" w:eastAsia="Calibri" w:hAnsi="Avenir LT Std 45 Book" w:cs="Calibri"/>
          <w:b/>
          <w:bCs/>
          <w:color w:val="878787" w:themeColor="text2"/>
          <w:sz w:val="22"/>
          <w:szCs w:val="22"/>
          <w:lang w:val="en"/>
        </w:rPr>
        <w:t xml:space="preserve"> OBE</w:t>
      </w:r>
      <w:r w:rsidRPr="00AF67AF">
        <w:rPr>
          <w:rFonts w:ascii="Avenir LT Std 45 Book" w:eastAsia="Calibri" w:hAnsi="Avenir LT Std 45 Book" w:cs="Calibri"/>
          <w:color w:val="878787" w:themeColor="text2"/>
          <w:sz w:val="22"/>
          <w:szCs w:val="22"/>
          <w:lang w:val="en"/>
        </w:rPr>
        <w:t xml:space="preserve">, CEO at Volunteering Matters, has 27 years’ experience in the third sector, international development and statutory social care and criminal justice sector.  Her work has focused on supporting and safeguarding child victims, disabled children, looked after children, young people subject to safeguarding procedures and young people in youth justice system. At Volunteering Matters she leads an </w:t>
      </w:r>
      <w:proofErr w:type="spellStart"/>
      <w:r w:rsidRPr="00AF67AF">
        <w:rPr>
          <w:rFonts w:ascii="Avenir LT Std 45 Book" w:eastAsia="Calibri" w:hAnsi="Avenir LT Std 45 Book" w:cs="Calibri"/>
          <w:color w:val="878787" w:themeColor="text2"/>
          <w:sz w:val="22"/>
          <w:szCs w:val="22"/>
          <w:lang w:val="en"/>
        </w:rPr>
        <w:t>organisation</w:t>
      </w:r>
      <w:proofErr w:type="spellEnd"/>
      <w:r w:rsidRPr="00AF67AF">
        <w:rPr>
          <w:rFonts w:ascii="Avenir LT Std 45 Book" w:eastAsia="Calibri" w:hAnsi="Avenir LT Std 45 Book" w:cs="Calibri"/>
          <w:color w:val="878787" w:themeColor="text2"/>
          <w:sz w:val="22"/>
          <w:szCs w:val="22"/>
          <w:lang w:val="en"/>
        </w:rPr>
        <w:t xml:space="preserve"> that has over 150 projects across England, Scotland and Wales delivering impactful change in communities through place base volunteering </w:t>
      </w:r>
      <w:proofErr w:type="spellStart"/>
      <w:r w:rsidRPr="00AF67AF">
        <w:rPr>
          <w:rFonts w:ascii="Avenir LT Std 45 Book" w:eastAsia="Calibri" w:hAnsi="Avenir LT Std 45 Book" w:cs="Calibri"/>
          <w:color w:val="878787" w:themeColor="text2"/>
          <w:sz w:val="22"/>
          <w:szCs w:val="22"/>
          <w:lang w:val="en"/>
        </w:rPr>
        <w:t>programmes</w:t>
      </w:r>
      <w:proofErr w:type="spellEnd"/>
      <w:r w:rsidRPr="00AF67AF">
        <w:rPr>
          <w:rFonts w:ascii="Avenir LT Std 45 Book" w:eastAsia="Calibri" w:hAnsi="Avenir LT Std 45 Book" w:cs="Calibri"/>
          <w:color w:val="878787" w:themeColor="text2"/>
          <w:sz w:val="22"/>
          <w:szCs w:val="22"/>
          <w:lang w:val="en"/>
        </w:rPr>
        <w:t xml:space="preserve">.   </w:t>
      </w:r>
    </w:p>
    <w:p w14:paraId="53C586FD" w14:textId="77777777" w:rsidR="00AF67AF" w:rsidRPr="00AF67AF" w:rsidRDefault="00AF67AF" w:rsidP="00AF67AF">
      <w:pPr>
        <w:rPr>
          <w:rFonts w:ascii="Avenir LT Std 45 Book" w:hAnsi="Avenir LT Std 45 Book"/>
          <w:color w:val="878787" w:themeColor="text2"/>
          <w:sz w:val="22"/>
          <w:szCs w:val="22"/>
          <w:lang w:val="en-US"/>
        </w:rPr>
      </w:pPr>
      <w:r w:rsidRPr="00AF67AF">
        <w:rPr>
          <w:rFonts w:ascii="Avenir LT Std 45 Book" w:eastAsia="Calibri" w:hAnsi="Avenir LT Std 45 Book" w:cs="Calibri"/>
          <w:color w:val="878787" w:themeColor="text2"/>
          <w:sz w:val="22"/>
          <w:szCs w:val="22"/>
          <w:lang w:val="en-US"/>
        </w:rPr>
        <w:t xml:space="preserve">Amanda is a Co-Chair at Vision for Volunteering.  A collaborative initiative looking at developing a volunteering landscape that meets the needs of volunteers, </w:t>
      </w:r>
      <w:proofErr w:type="spellStart"/>
      <w:r w:rsidRPr="00AF67AF">
        <w:rPr>
          <w:rFonts w:ascii="Avenir LT Std 45 Book" w:eastAsia="Calibri" w:hAnsi="Avenir LT Std 45 Book" w:cs="Calibri"/>
          <w:color w:val="878787" w:themeColor="text2"/>
          <w:sz w:val="22"/>
          <w:szCs w:val="22"/>
          <w:lang w:val="en-US"/>
        </w:rPr>
        <w:t>organisations</w:t>
      </w:r>
      <w:proofErr w:type="spellEnd"/>
      <w:r w:rsidRPr="00AF67AF">
        <w:rPr>
          <w:rFonts w:ascii="Avenir LT Std 45 Book" w:eastAsia="Calibri" w:hAnsi="Avenir LT Std 45 Book" w:cs="Calibri"/>
          <w:color w:val="878787" w:themeColor="text2"/>
          <w:sz w:val="22"/>
          <w:szCs w:val="22"/>
          <w:lang w:val="en-US"/>
        </w:rPr>
        <w:t xml:space="preserve"> and communities.</w:t>
      </w:r>
    </w:p>
    <w:p w14:paraId="5BD872A6" w14:textId="77777777" w:rsidR="00AF67AF" w:rsidRPr="00AF67AF" w:rsidRDefault="00AF67AF" w:rsidP="00AF67AF">
      <w:pPr>
        <w:rPr>
          <w:rFonts w:ascii="Avenir LT Std 45 Book" w:eastAsia="Verdana" w:hAnsi="Avenir LT Std 45 Book" w:cs="Verdana"/>
          <w:color w:val="878787" w:themeColor="text2"/>
          <w:sz w:val="22"/>
          <w:szCs w:val="22"/>
          <w:lang w:val="en"/>
        </w:rPr>
      </w:pPr>
    </w:p>
    <w:p w14:paraId="19B322DF" w14:textId="5E2E8940" w:rsidR="00AF67AF" w:rsidRPr="00AF67AF" w:rsidRDefault="00AF67AF" w:rsidP="00AF67AF">
      <w:pPr>
        <w:rPr>
          <w:rFonts w:ascii="Avenir LT Std 45 Book" w:eastAsia="Gill Sans MT" w:hAnsi="Avenir LT Std 45 Book" w:cs="Gill Sans MT"/>
          <w:color w:val="878787" w:themeColor="text2"/>
          <w:sz w:val="22"/>
          <w:szCs w:val="22"/>
          <w:lang w:val="en-US"/>
        </w:rPr>
      </w:pPr>
      <w:r w:rsidRPr="00AF67AF">
        <w:rPr>
          <w:rFonts w:ascii="Avenir LT Std 45 Book" w:eastAsia="Calibri" w:hAnsi="Avenir LT Std 45 Book" w:cs="Calibri"/>
          <w:b/>
          <w:bCs/>
          <w:color w:val="878787" w:themeColor="text2"/>
          <w:sz w:val="22"/>
          <w:szCs w:val="22"/>
        </w:rPr>
        <w:t xml:space="preserve">Robin Simpson </w:t>
      </w:r>
      <w:r w:rsidRPr="00AF67AF">
        <w:rPr>
          <w:rFonts w:ascii="Avenir LT Std 45 Book" w:eastAsia="Calibri" w:hAnsi="Avenir LT Std 45 Book" w:cs="Calibri"/>
          <w:color w:val="878787" w:themeColor="text2"/>
          <w:sz w:val="22"/>
          <w:szCs w:val="22"/>
        </w:rPr>
        <w:t xml:space="preserve">is </w:t>
      </w:r>
      <w:r w:rsidRPr="00AF67AF">
        <w:rPr>
          <w:rFonts w:ascii="Avenir LT Std 45 Book" w:eastAsia="Calibri" w:hAnsi="Avenir LT Std 45 Book" w:cs="Calibri"/>
          <w:color w:val="878787" w:themeColor="text2"/>
          <w:sz w:val="22"/>
          <w:szCs w:val="22"/>
          <w:lang w:val="en-US"/>
        </w:rPr>
        <w:t xml:space="preserve">Chief Executive of Creative Lives, the UK and Republic of Ireland charity which champions community and volunteer-led creative </w:t>
      </w:r>
      <w:proofErr w:type="gramStart"/>
      <w:r w:rsidRPr="00AF67AF">
        <w:rPr>
          <w:rFonts w:ascii="Avenir LT Std 45 Book" w:eastAsia="Calibri" w:hAnsi="Avenir LT Std 45 Book" w:cs="Calibri"/>
          <w:color w:val="878787" w:themeColor="text2"/>
          <w:sz w:val="22"/>
          <w:szCs w:val="22"/>
          <w:lang w:val="en-US"/>
        </w:rPr>
        <w:t>activity, and</w:t>
      </w:r>
      <w:proofErr w:type="gramEnd"/>
      <w:r w:rsidRPr="00AF67AF">
        <w:rPr>
          <w:rFonts w:ascii="Avenir LT Std 45 Book" w:eastAsia="Calibri" w:hAnsi="Avenir LT Std 45 Book" w:cs="Calibri"/>
          <w:color w:val="878787" w:themeColor="text2"/>
          <w:sz w:val="22"/>
          <w:szCs w:val="22"/>
          <w:lang w:val="en-US"/>
        </w:rPr>
        <w:t xml:space="preserve"> works to improve opportunities for everyone to be creative. </w:t>
      </w:r>
      <w:proofErr w:type="gramStart"/>
      <w:r w:rsidRPr="00AF67AF">
        <w:rPr>
          <w:rFonts w:ascii="Avenir LT Std 45 Book" w:eastAsia="Calibri" w:hAnsi="Avenir LT Std 45 Book" w:cs="Calibri"/>
          <w:color w:val="878787" w:themeColor="text2"/>
          <w:sz w:val="22"/>
          <w:szCs w:val="22"/>
          <w:lang w:val="en-US"/>
        </w:rPr>
        <w:t>In particular, Creative</w:t>
      </w:r>
      <w:proofErr w:type="gramEnd"/>
      <w:r w:rsidRPr="00AF67AF">
        <w:rPr>
          <w:rFonts w:ascii="Avenir LT Std 45 Book" w:eastAsia="Calibri" w:hAnsi="Avenir LT Std 45 Book" w:cs="Calibri"/>
          <w:color w:val="878787" w:themeColor="text2"/>
          <w:sz w:val="22"/>
          <w:szCs w:val="22"/>
          <w:lang w:val="en-US"/>
        </w:rPr>
        <w:t xml:space="preserve"> Lives celebrates and promotes people expressing themselves creatively with others, </w:t>
      </w:r>
      <w:proofErr w:type="spellStart"/>
      <w:r w:rsidRPr="00AF67AF">
        <w:rPr>
          <w:rFonts w:ascii="Avenir LT Std 45 Book" w:eastAsia="Calibri" w:hAnsi="Avenir LT Std 45 Book" w:cs="Calibri"/>
          <w:color w:val="878787" w:themeColor="text2"/>
          <w:sz w:val="22"/>
          <w:szCs w:val="22"/>
          <w:lang w:val="en-US"/>
        </w:rPr>
        <w:t>recognising</w:t>
      </w:r>
      <w:proofErr w:type="spellEnd"/>
      <w:r w:rsidRPr="00AF67AF">
        <w:rPr>
          <w:rFonts w:ascii="Avenir LT Std 45 Book" w:eastAsia="Calibri" w:hAnsi="Avenir LT Std 45 Book" w:cs="Calibri"/>
          <w:color w:val="878787" w:themeColor="text2"/>
          <w:sz w:val="22"/>
          <w:szCs w:val="22"/>
          <w:lang w:val="en-US"/>
        </w:rPr>
        <w:t xml:space="preserve"> the benefits this can bring. Creative Lives works with communities, </w:t>
      </w:r>
      <w:proofErr w:type="spellStart"/>
      <w:r w:rsidRPr="00AF67AF">
        <w:rPr>
          <w:rFonts w:ascii="Avenir LT Std 45 Book" w:eastAsia="Calibri" w:hAnsi="Avenir LT Std 45 Book" w:cs="Calibri"/>
          <w:color w:val="878787" w:themeColor="text2"/>
          <w:sz w:val="22"/>
          <w:szCs w:val="22"/>
          <w:lang w:val="en-US"/>
        </w:rPr>
        <w:t>organisations</w:t>
      </w:r>
      <w:proofErr w:type="spellEnd"/>
      <w:r w:rsidRPr="00AF67AF">
        <w:rPr>
          <w:rFonts w:ascii="Avenir LT Std 45 Book" w:eastAsia="Calibri" w:hAnsi="Avenir LT Std 45 Book" w:cs="Calibri"/>
          <w:color w:val="878787" w:themeColor="text2"/>
          <w:sz w:val="22"/>
          <w:szCs w:val="22"/>
          <w:lang w:val="en-US"/>
        </w:rPr>
        <w:t xml:space="preserve">, </w:t>
      </w:r>
      <w:proofErr w:type="gramStart"/>
      <w:r w:rsidRPr="00AF67AF">
        <w:rPr>
          <w:rFonts w:ascii="Avenir LT Std 45 Book" w:eastAsia="Calibri" w:hAnsi="Avenir LT Std 45 Book" w:cs="Calibri"/>
          <w:color w:val="878787" w:themeColor="text2"/>
          <w:sz w:val="22"/>
          <w:szCs w:val="22"/>
          <w:lang w:val="en-US"/>
        </w:rPr>
        <w:t>policy-makers</w:t>
      </w:r>
      <w:proofErr w:type="gramEnd"/>
      <w:r w:rsidRPr="00AF67AF">
        <w:rPr>
          <w:rFonts w:ascii="Avenir LT Std 45 Book" w:eastAsia="Calibri" w:hAnsi="Avenir LT Std 45 Book" w:cs="Calibri"/>
          <w:color w:val="878787" w:themeColor="text2"/>
          <w:sz w:val="22"/>
          <w:szCs w:val="22"/>
          <w:lang w:val="en-US"/>
        </w:rPr>
        <w:t>, funders, communities and creative individuals as a voice for positive change, to improve and expand the landscape in which creative participation can take place. It works to address inequalities in access to creative participation, promotes inclusivity, connects people and communities, and seeks to increase awareness of the links between creativity and wellbeing.</w:t>
      </w:r>
      <w:r w:rsidRPr="00AF67AF">
        <w:rPr>
          <w:rFonts w:ascii="Avenir LT Std 45 Book" w:hAnsi="Avenir LT Std 45 Book"/>
          <w:noProof/>
          <w:color w:val="878787" w:themeColor="text2"/>
          <w:sz w:val="22"/>
          <w:szCs w:val="22"/>
        </w:rPr>
        <w:drawing>
          <wp:anchor distT="0" distB="0" distL="114300" distR="114300" simplePos="0" relativeHeight="251658260" behindDoc="0" locked="0" layoutInCell="1" allowOverlap="1" wp14:anchorId="2920DD81" wp14:editId="63AE03C1">
            <wp:simplePos x="0" y="0"/>
            <wp:positionH relativeFrom="column">
              <wp:align>left</wp:align>
            </wp:positionH>
            <wp:positionV relativeFrom="paragraph">
              <wp:posOffset>0</wp:posOffset>
            </wp:positionV>
            <wp:extent cx="1090955" cy="1453896"/>
            <wp:effectExtent l="0" t="0" r="0" b="0"/>
            <wp:wrapSquare wrapText="bothSides"/>
            <wp:docPr id="998028865" name="Picture 998028865"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28865" name="Picture 998028865" descr="A person in a suit and ti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090955" cy="1453896"/>
                    </a:xfrm>
                    <a:prstGeom prst="rect">
                      <a:avLst/>
                    </a:prstGeom>
                  </pic:spPr>
                </pic:pic>
              </a:graphicData>
            </a:graphic>
            <wp14:sizeRelH relativeFrom="page">
              <wp14:pctWidth>0</wp14:pctWidth>
            </wp14:sizeRelH>
            <wp14:sizeRelV relativeFrom="page">
              <wp14:pctHeight>0</wp14:pctHeight>
            </wp14:sizeRelV>
          </wp:anchor>
        </w:drawing>
      </w:r>
    </w:p>
    <w:p w14:paraId="084D9351" w14:textId="77777777" w:rsidR="00AF67AF" w:rsidRPr="00AF67AF" w:rsidRDefault="00AF67AF" w:rsidP="00AF67AF">
      <w:pPr>
        <w:rPr>
          <w:rFonts w:ascii="Avenir LT Std 45 Book" w:hAnsi="Avenir LT Std 45 Book"/>
          <w:color w:val="878787" w:themeColor="text2"/>
          <w:sz w:val="22"/>
          <w:szCs w:val="22"/>
          <w:highlight w:val="yellow"/>
        </w:rPr>
      </w:pPr>
    </w:p>
    <w:p w14:paraId="231936C9" w14:textId="77777777" w:rsidR="00AF67AF" w:rsidRPr="00AF67AF" w:rsidRDefault="00AF67AF" w:rsidP="00AF67AF">
      <w:pPr>
        <w:rPr>
          <w:rFonts w:ascii="Avenir LT Std 45 Book" w:hAnsi="Avenir LT Std 45 Book"/>
          <w:color w:val="878787" w:themeColor="text2"/>
          <w:sz w:val="22"/>
          <w:szCs w:val="22"/>
          <w:highlight w:val="yellow"/>
        </w:rPr>
      </w:pPr>
    </w:p>
    <w:p w14:paraId="195784E1" w14:textId="77777777" w:rsidR="00AF67AF" w:rsidRPr="00AF67AF" w:rsidRDefault="00AF67AF" w:rsidP="00AF67AF">
      <w:pPr>
        <w:rPr>
          <w:rFonts w:ascii="Avenir LT Std 45 Book" w:hAnsi="Avenir LT Std 45 Book"/>
          <w:color w:val="878787" w:themeColor="text2"/>
          <w:sz w:val="22"/>
          <w:szCs w:val="22"/>
          <w:highlight w:val="yellow"/>
        </w:rPr>
      </w:pPr>
      <w:r w:rsidRPr="00AF67AF">
        <w:rPr>
          <w:rFonts w:ascii="Avenir LT Std 45 Book" w:hAnsi="Avenir LT Std 45 Book"/>
          <w:noProof/>
          <w:color w:val="878787" w:themeColor="text2"/>
          <w:sz w:val="22"/>
          <w:szCs w:val="22"/>
        </w:rPr>
        <w:drawing>
          <wp:anchor distT="0" distB="0" distL="114300" distR="114300" simplePos="0" relativeHeight="251658255" behindDoc="0" locked="0" layoutInCell="1" allowOverlap="1" wp14:anchorId="2BFC7913" wp14:editId="510C00C2">
            <wp:simplePos x="0" y="0"/>
            <wp:positionH relativeFrom="column">
              <wp:align>left</wp:align>
            </wp:positionH>
            <wp:positionV relativeFrom="paragraph">
              <wp:posOffset>0</wp:posOffset>
            </wp:positionV>
            <wp:extent cx="1056797" cy="1453896"/>
            <wp:effectExtent l="0" t="0" r="0" b="0"/>
            <wp:wrapSquare wrapText="bothSides"/>
            <wp:docPr id="817011467" name="Picture 817011467" descr="A person wearing glasses and a grey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11467" name="Picture 817011467" descr="A person wearing glasses and a grey swea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056797"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eastAsia="Calibri" w:hAnsi="Avenir LT Std 45 Book" w:cs="Calibri"/>
          <w:b/>
          <w:bCs/>
          <w:color w:val="878787" w:themeColor="text2"/>
          <w:sz w:val="22"/>
          <w:szCs w:val="22"/>
        </w:rPr>
        <w:t>Lisa Ollerhead</w:t>
      </w:r>
      <w:r w:rsidRPr="00AF67AF">
        <w:rPr>
          <w:rFonts w:ascii="Avenir LT Std 45 Book" w:eastAsia="Calibri" w:hAnsi="Avenir LT Std 45 Book" w:cs="Calibri"/>
          <w:color w:val="878787" w:themeColor="text2"/>
          <w:sz w:val="22"/>
          <w:szCs w:val="22"/>
        </w:rPr>
        <w:t xml:space="preserve"> is Director of AIM, the membership organisation representing the independent museum sector in the UK. AIM is the voice of independent museums and heritage </w:t>
      </w:r>
      <w:proofErr w:type="gramStart"/>
      <w:r w:rsidRPr="00AF67AF">
        <w:rPr>
          <w:rFonts w:ascii="Avenir LT Std 45 Book" w:eastAsia="Calibri" w:hAnsi="Avenir LT Std 45 Book" w:cs="Calibri"/>
          <w:color w:val="878787" w:themeColor="text2"/>
          <w:sz w:val="22"/>
          <w:szCs w:val="22"/>
        </w:rPr>
        <w:t>organisations, and</w:t>
      </w:r>
      <w:proofErr w:type="gramEnd"/>
      <w:r w:rsidRPr="00AF67AF">
        <w:rPr>
          <w:rFonts w:ascii="Avenir LT Std 45 Book" w:eastAsia="Calibri" w:hAnsi="Avenir LT Std 45 Book" w:cs="Calibri"/>
          <w:color w:val="878787" w:themeColor="text2"/>
          <w:sz w:val="22"/>
          <w:szCs w:val="22"/>
        </w:rPr>
        <w:t xml:space="preserve"> offers members practical and pragmatic guidance and advice that helps them run and govern their museums in the best possible way. Lisa joined AIM after five years at the Department of Digital, Culture, Media and Sport, where she worked on museums policy, including the Mendoza Review of museums, the Museum Estate and Development Fund, and the Culture Recovery Fund.</w:t>
      </w:r>
    </w:p>
    <w:p w14:paraId="4D9166A2" w14:textId="77777777" w:rsidR="00AF67AF" w:rsidRPr="00AF67AF" w:rsidRDefault="00AF67AF" w:rsidP="00AF67AF">
      <w:pPr>
        <w:rPr>
          <w:rFonts w:ascii="Avenir LT Std 45 Book" w:hAnsi="Avenir LT Std 45 Book"/>
          <w:color w:val="878787" w:themeColor="text2"/>
          <w:sz w:val="22"/>
          <w:szCs w:val="22"/>
          <w:highlight w:val="yellow"/>
        </w:rPr>
      </w:pPr>
    </w:p>
    <w:p w14:paraId="4F2FA503" w14:textId="77777777" w:rsidR="00EE67AC" w:rsidRDefault="00EE67AC" w:rsidP="00AF67AF">
      <w:pPr>
        <w:rPr>
          <w:rFonts w:ascii="Avenir LT Std 45 Book" w:hAnsi="Avenir LT Std 45 Book"/>
          <w:color w:val="878787" w:themeColor="text2"/>
          <w:sz w:val="22"/>
          <w:szCs w:val="22"/>
          <w:highlight w:val="yellow"/>
        </w:rPr>
      </w:pPr>
    </w:p>
    <w:p w14:paraId="40DE6947" w14:textId="1DA6D999" w:rsidR="00AF67AF" w:rsidRDefault="1D5AB760" w:rsidP="295FB359">
      <w:pPr>
        <w:spacing w:line="259" w:lineRule="auto"/>
        <w:rPr>
          <w:rFonts w:ascii="Avenir LT Std 45 Book" w:eastAsia="Calibri" w:hAnsi="Avenir LT Std 45 Book" w:cs="Calibri"/>
          <w:color w:val="878787" w:themeColor="text2"/>
          <w:sz w:val="22"/>
          <w:szCs w:val="22"/>
        </w:rPr>
      </w:pPr>
      <w:r>
        <w:rPr>
          <w:noProof/>
        </w:rPr>
        <w:lastRenderedPageBreak/>
        <w:drawing>
          <wp:anchor distT="0" distB="0" distL="114300" distR="114300" simplePos="0" relativeHeight="251658245" behindDoc="0" locked="0" layoutInCell="1" allowOverlap="1" wp14:anchorId="198FAB98" wp14:editId="2D5F555F">
            <wp:simplePos x="0" y="0"/>
            <wp:positionH relativeFrom="column">
              <wp:align>left</wp:align>
            </wp:positionH>
            <wp:positionV relativeFrom="paragraph">
              <wp:posOffset>0</wp:posOffset>
            </wp:positionV>
            <wp:extent cx="1514984" cy="1453896"/>
            <wp:effectExtent l="0" t="0" r="0" b="0"/>
            <wp:wrapSquare wrapText="bothSides"/>
            <wp:docPr id="1626604016" name="Picture 162660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1514984" cy="1453896"/>
                    </a:xfrm>
                    <a:prstGeom prst="rect">
                      <a:avLst/>
                    </a:prstGeom>
                  </pic:spPr>
                </pic:pic>
              </a:graphicData>
            </a:graphic>
            <wp14:sizeRelH relativeFrom="page">
              <wp14:pctWidth>0</wp14:pctWidth>
            </wp14:sizeRelH>
            <wp14:sizeRelV relativeFrom="page">
              <wp14:pctHeight>0</wp14:pctHeight>
            </wp14:sizeRelV>
          </wp:anchor>
        </w:drawing>
      </w:r>
      <w:r w:rsidRPr="295FB359">
        <w:rPr>
          <w:rFonts w:ascii="Avenir LT Std 45 Book" w:eastAsia="Calibri" w:hAnsi="Avenir LT Std 45 Book" w:cs="Calibri"/>
          <w:b/>
          <w:bCs/>
          <w:color w:val="878787" w:themeColor="text2"/>
          <w:sz w:val="22"/>
          <w:szCs w:val="22"/>
        </w:rPr>
        <w:t>Leanne</w:t>
      </w:r>
      <w:r w:rsidRPr="295FB359">
        <w:rPr>
          <w:rFonts w:cs="Arial"/>
          <w:b/>
          <w:bCs/>
          <w:i/>
          <w:iCs/>
          <w:color w:val="084F6A"/>
        </w:rPr>
        <w:t xml:space="preserve"> </w:t>
      </w:r>
      <w:r w:rsidRPr="295FB359">
        <w:rPr>
          <w:rFonts w:ascii="Avenir LT Std 45 Book" w:eastAsia="Calibri" w:hAnsi="Avenir LT Std 45 Book" w:cs="Calibri"/>
          <w:b/>
          <w:bCs/>
          <w:color w:val="878787" w:themeColor="text2"/>
          <w:sz w:val="22"/>
          <w:szCs w:val="22"/>
        </w:rPr>
        <w:t>Littlewood, Director of Culture House Sunderland,</w:t>
      </w:r>
      <w:r w:rsidRPr="295FB359">
        <w:rPr>
          <w:rFonts w:ascii="Avenir LT Std 45 Book" w:eastAsia="Calibri" w:hAnsi="Avenir LT Std 45 Book" w:cs="Calibri"/>
          <w:color w:val="878787" w:themeColor="text2"/>
          <w:sz w:val="22"/>
          <w:szCs w:val="22"/>
        </w:rPr>
        <w:t xml:space="preserve"> has worked in the public sector for approaching two decades. In her current role</w:t>
      </w:r>
      <w:r w:rsidR="461B7971" w:rsidRPr="295FB359">
        <w:rPr>
          <w:rFonts w:ascii="Avenir LT Std 45 Book" w:eastAsia="Calibri" w:hAnsi="Avenir LT Std 45 Book" w:cs="Calibri"/>
          <w:color w:val="878787" w:themeColor="text2"/>
          <w:sz w:val="22"/>
          <w:szCs w:val="22"/>
        </w:rPr>
        <w:t>,</w:t>
      </w:r>
      <w:r w:rsidRPr="295FB359">
        <w:rPr>
          <w:rFonts w:ascii="Avenir LT Std 45 Book" w:eastAsia="Calibri" w:hAnsi="Avenir LT Std 45 Book" w:cs="Calibri"/>
          <w:color w:val="878787" w:themeColor="text2"/>
          <w:sz w:val="22"/>
          <w:szCs w:val="22"/>
        </w:rPr>
        <w:t xml:space="preserve"> she is working with colleagues both in the cultural and city development sphere to shape and deliver 'Culture House Sunderland’. Opening Autumn 2025, Culture House Sunderland: The National Centre for Creative Smart Cities will be a multi-purpose cultural venue, home to the City Library, and packed with dynamic, digitally powered, interactive, educating features and a year-round programme of fun things to do. Leanne joined Sunderland City Council in 2023 from Middlesbrough Council where she held various roles within the Culture Portfolio including ‘Head of Culture’.</w:t>
      </w:r>
    </w:p>
    <w:p w14:paraId="5E1B25D9" w14:textId="5A700E00" w:rsidR="00AF67AF" w:rsidRDefault="00AF67AF" w:rsidP="295FB359">
      <w:pPr>
        <w:rPr>
          <w:rFonts w:ascii="Avenir LT Std 45 Book" w:hAnsi="Avenir LT Std 45 Book"/>
          <w:color w:val="878787" w:themeColor="text2"/>
          <w:sz w:val="22"/>
          <w:szCs w:val="22"/>
          <w:highlight w:val="yellow"/>
        </w:rPr>
      </w:pPr>
    </w:p>
    <w:p w14:paraId="4ADB3136" w14:textId="77777777" w:rsidR="00EE67AC" w:rsidRPr="00AF67AF" w:rsidRDefault="00EE67AC" w:rsidP="00AF67AF">
      <w:pPr>
        <w:rPr>
          <w:rFonts w:ascii="Avenir LT Std 45 Book" w:hAnsi="Avenir LT Std 45 Book"/>
          <w:color w:val="878787" w:themeColor="text2"/>
          <w:sz w:val="22"/>
          <w:szCs w:val="22"/>
          <w:highlight w:val="yellow"/>
        </w:rPr>
      </w:pPr>
    </w:p>
    <w:p w14:paraId="5287DD3B" w14:textId="77777777" w:rsidR="00AF67AF" w:rsidRPr="00AF67AF" w:rsidRDefault="00AF67AF" w:rsidP="00AF67AF">
      <w:pPr>
        <w:rPr>
          <w:rFonts w:ascii="Avenir LT Std 45 Book" w:hAnsi="Avenir LT Std 45 Book"/>
          <w:color w:val="878787" w:themeColor="text2"/>
          <w:sz w:val="22"/>
          <w:szCs w:val="22"/>
        </w:rPr>
      </w:pPr>
      <w:r w:rsidRPr="00AF67AF">
        <w:rPr>
          <w:rFonts w:ascii="Avenir LT Std 45 Book" w:hAnsi="Avenir LT Std 45 Book"/>
          <w:noProof/>
          <w:color w:val="878787" w:themeColor="text2"/>
          <w:sz w:val="22"/>
          <w:szCs w:val="22"/>
        </w:rPr>
        <w:drawing>
          <wp:anchor distT="0" distB="0" distL="114300" distR="114300" simplePos="0" relativeHeight="251658262" behindDoc="0" locked="0" layoutInCell="1" allowOverlap="1" wp14:anchorId="7897042D" wp14:editId="5485F3A8">
            <wp:simplePos x="0" y="0"/>
            <wp:positionH relativeFrom="column">
              <wp:align>left</wp:align>
            </wp:positionH>
            <wp:positionV relativeFrom="paragraph">
              <wp:posOffset>0</wp:posOffset>
            </wp:positionV>
            <wp:extent cx="1453896" cy="1453896"/>
            <wp:effectExtent l="0" t="0" r="0" b="0"/>
            <wp:wrapSquare wrapText="bothSides"/>
            <wp:docPr id="1110296021" name="Picture 1110296021" descr="A person in a red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296021" name="Picture 1110296021" descr="A person in a red sweate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453896"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eastAsia="Calibri" w:hAnsi="Avenir LT Std 45 Book" w:cs="Calibri"/>
          <w:b/>
          <w:bCs/>
          <w:color w:val="878787" w:themeColor="text2"/>
          <w:sz w:val="22"/>
          <w:szCs w:val="22"/>
        </w:rPr>
        <w:t>Saul Hewish</w:t>
      </w:r>
      <w:r w:rsidRPr="00AF67AF">
        <w:rPr>
          <w:rFonts w:ascii="Avenir LT Std 45 Book" w:eastAsia="Calibri" w:hAnsi="Avenir LT Std 45 Book" w:cs="Calibri"/>
          <w:color w:val="878787" w:themeColor="text2"/>
          <w:sz w:val="22"/>
          <w:szCs w:val="22"/>
        </w:rPr>
        <w:t xml:space="preserve"> is Artistic Director for Rideout (Creative Arts for Rehabilitation). He is a specialist in using drama, theatre and related arts with people who experience multiple </w:t>
      </w:r>
      <w:proofErr w:type="gramStart"/>
      <w:r w:rsidRPr="00AF67AF">
        <w:rPr>
          <w:rFonts w:ascii="Avenir LT Std 45 Book" w:eastAsia="Calibri" w:hAnsi="Avenir LT Std 45 Book" w:cs="Calibri"/>
          <w:color w:val="878787" w:themeColor="text2"/>
          <w:sz w:val="22"/>
          <w:szCs w:val="22"/>
        </w:rPr>
        <w:t>disadvantage</w:t>
      </w:r>
      <w:proofErr w:type="gramEnd"/>
      <w:r w:rsidRPr="00AF67AF">
        <w:rPr>
          <w:rFonts w:ascii="Avenir LT Std 45 Book" w:eastAsia="Calibri" w:hAnsi="Avenir LT Std 45 Book" w:cs="Calibri"/>
          <w:color w:val="878787" w:themeColor="text2"/>
          <w:sz w:val="22"/>
          <w:szCs w:val="22"/>
        </w:rPr>
        <w:t xml:space="preserve">, especially those within the criminal justice system. Prior to co-founding Rideout in 1999 he was a founding member and former director of Geese Theatre Company UK (set 1987). In addition to his work with Rideout, Saul is a Teaching Fellow in Theatre Practice at University of Warwick. </w:t>
      </w:r>
    </w:p>
    <w:p w14:paraId="0EF8E346" w14:textId="6711E3A9" w:rsidR="03796F3F" w:rsidRDefault="03796F3F" w:rsidP="03796F3F">
      <w:pPr>
        <w:rPr>
          <w:rFonts w:ascii="Segoe UI" w:eastAsia="Segoe UI" w:hAnsi="Segoe UI" w:cs="Segoe UI"/>
          <w:color w:val="878787" w:themeColor="text2"/>
          <w:sz w:val="22"/>
          <w:szCs w:val="22"/>
        </w:rPr>
      </w:pPr>
    </w:p>
    <w:p w14:paraId="4857C42A" w14:textId="77777777" w:rsidR="008A062F" w:rsidRDefault="008A062F" w:rsidP="03796F3F">
      <w:pPr>
        <w:rPr>
          <w:rFonts w:ascii="Segoe UI" w:eastAsia="Segoe UI" w:hAnsi="Segoe UI" w:cs="Segoe UI"/>
          <w:color w:val="878787" w:themeColor="text2"/>
          <w:sz w:val="22"/>
          <w:szCs w:val="22"/>
        </w:rPr>
      </w:pPr>
    </w:p>
    <w:p w14:paraId="1B1A7D09" w14:textId="77777777" w:rsidR="008A062F" w:rsidRDefault="008A062F" w:rsidP="03796F3F">
      <w:pPr>
        <w:rPr>
          <w:rFonts w:ascii="Segoe UI" w:eastAsia="Segoe UI" w:hAnsi="Segoe UI" w:cs="Segoe UI"/>
          <w:color w:val="878787" w:themeColor="text2"/>
          <w:sz w:val="22"/>
          <w:szCs w:val="22"/>
        </w:rPr>
      </w:pPr>
    </w:p>
    <w:p w14:paraId="40EB4F70" w14:textId="4F2B8107" w:rsidR="53AA0494" w:rsidRDefault="53AA0494" w:rsidP="03796F3F">
      <w:pPr>
        <w:rPr>
          <w:rFonts w:ascii="Segoe UI" w:eastAsia="Segoe UI" w:hAnsi="Segoe UI" w:cs="Segoe UI"/>
          <w:color w:val="878787" w:themeColor="text2"/>
          <w:sz w:val="22"/>
          <w:szCs w:val="22"/>
        </w:rPr>
      </w:pPr>
      <w:r>
        <w:rPr>
          <w:noProof/>
        </w:rPr>
        <w:drawing>
          <wp:anchor distT="0" distB="0" distL="114300" distR="114300" simplePos="0" relativeHeight="251658243" behindDoc="0" locked="0" layoutInCell="1" allowOverlap="1" wp14:anchorId="28948FC5" wp14:editId="770D2407">
            <wp:simplePos x="0" y="0"/>
            <wp:positionH relativeFrom="column">
              <wp:align>left</wp:align>
            </wp:positionH>
            <wp:positionV relativeFrom="paragraph">
              <wp:posOffset>0</wp:posOffset>
            </wp:positionV>
            <wp:extent cx="1447800" cy="1933575"/>
            <wp:effectExtent l="0" t="0" r="0" b="0"/>
            <wp:wrapSquare wrapText="bothSides"/>
            <wp:docPr id="1762669157" name="Picture 176266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1447800" cy="1933575"/>
                    </a:xfrm>
                    <a:prstGeom prst="rect">
                      <a:avLst/>
                    </a:prstGeom>
                  </pic:spPr>
                </pic:pic>
              </a:graphicData>
            </a:graphic>
            <wp14:sizeRelH relativeFrom="page">
              <wp14:pctWidth>0</wp14:pctWidth>
            </wp14:sizeRelH>
            <wp14:sizeRelV relativeFrom="page">
              <wp14:pctHeight>0</wp14:pctHeight>
            </wp14:sizeRelV>
          </wp:anchor>
        </w:drawing>
      </w:r>
      <w:r w:rsidRPr="25F41E26">
        <w:rPr>
          <w:rFonts w:ascii="Avenir LT Std 45 Book" w:eastAsia="Calibri" w:hAnsi="Avenir LT Std 45 Book" w:cs="Calibri"/>
          <w:b/>
          <w:color w:val="878787" w:themeColor="text2"/>
          <w:sz w:val="22"/>
          <w:szCs w:val="22"/>
        </w:rPr>
        <w:t xml:space="preserve">Jide </w:t>
      </w:r>
      <w:proofErr w:type="spellStart"/>
      <w:r w:rsidRPr="25F41E26">
        <w:rPr>
          <w:rFonts w:ascii="Avenir LT Std 45 Book" w:eastAsia="Calibri" w:hAnsi="Avenir LT Std 45 Book" w:cs="Calibri"/>
          <w:b/>
          <w:color w:val="878787" w:themeColor="text2"/>
          <w:sz w:val="22"/>
          <w:szCs w:val="22"/>
        </w:rPr>
        <w:t>Ashimi</w:t>
      </w:r>
      <w:proofErr w:type="spellEnd"/>
      <w:r w:rsidRPr="25F41E26">
        <w:rPr>
          <w:rFonts w:ascii="Avenir LT Std 45 Book" w:eastAsia="Calibri" w:hAnsi="Avenir LT Std 45 Book" w:cs="Calibri"/>
          <w:b/>
          <w:color w:val="878787" w:themeColor="text2"/>
          <w:sz w:val="22"/>
          <w:szCs w:val="22"/>
        </w:rPr>
        <w:t xml:space="preserve"> </w:t>
      </w:r>
      <w:r w:rsidRPr="25F41E26">
        <w:rPr>
          <w:rFonts w:ascii="Avenir LT Std 45 Book" w:eastAsia="Calibri" w:hAnsi="Avenir LT Std 45 Book" w:cs="Calibri"/>
          <w:color w:val="878787" w:themeColor="text2"/>
          <w:sz w:val="22"/>
          <w:szCs w:val="22"/>
        </w:rPr>
        <w:t>is a Vocational and Well-being Practitioner specialising in Mental Health, Creative Arts and Social Inclusion, including Co-design and Co-production. Coach, Lead Facilitator, and Cultural, Equity, Diversity and Inclusion Associate in organisational culture change and leadership development. Co-Chair Raw Material Music &amp; Media.</w:t>
      </w:r>
    </w:p>
    <w:p w14:paraId="547A489A" w14:textId="584C2FE8" w:rsidR="03796F3F" w:rsidRDefault="03796F3F" w:rsidP="03796F3F">
      <w:pPr>
        <w:rPr>
          <w:rFonts w:ascii="Avenir LT Std 45 Book" w:eastAsia="Calibri" w:hAnsi="Avenir LT Std 45 Book" w:cs="Calibri"/>
          <w:color w:val="878787" w:themeColor="text2"/>
          <w:sz w:val="22"/>
          <w:szCs w:val="22"/>
        </w:rPr>
      </w:pPr>
    </w:p>
    <w:p w14:paraId="1FFE1C98" w14:textId="77777777" w:rsidR="008A062F" w:rsidRDefault="008A062F" w:rsidP="03796F3F">
      <w:pPr>
        <w:rPr>
          <w:rFonts w:ascii="Avenir LT Std 45 Book" w:eastAsia="Calibri" w:hAnsi="Avenir LT Std 45 Book" w:cs="Calibri"/>
          <w:color w:val="878787" w:themeColor="text2"/>
          <w:sz w:val="22"/>
          <w:szCs w:val="22"/>
        </w:rPr>
      </w:pPr>
    </w:p>
    <w:p w14:paraId="593CC1FD" w14:textId="77777777" w:rsidR="008A062F" w:rsidRDefault="008A062F" w:rsidP="03796F3F">
      <w:pPr>
        <w:rPr>
          <w:rFonts w:ascii="Avenir LT Std 45 Book" w:eastAsia="Calibri" w:hAnsi="Avenir LT Std 45 Book" w:cs="Calibri"/>
          <w:color w:val="878787" w:themeColor="text2"/>
          <w:sz w:val="22"/>
          <w:szCs w:val="22"/>
        </w:rPr>
      </w:pPr>
    </w:p>
    <w:p w14:paraId="72075D09" w14:textId="77777777" w:rsidR="008A062F" w:rsidRDefault="008A062F" w:rsidP="03796F3F">
      <w:pPr>
        <w:rPr>
          <w:rFonts w:ascii="Avenir LT Std 45 Book" w:eastAsia="Calibri" w:hAnsi="Avenir LT Std 45 Book" w:cs="Calibri"/>
          <w:color w:val="878787" w:themeColor="text2"/>
          <w:sz w:val="22"/>
          <w:szCs w:val="22"/>
        </w:rPr>
      </w:pPr>
    </w:p>
    <w:p w14:paraId="6B6988C9" w14:textId="77777777" w:rsidR="008A062F" w:rsidRDefault="008A062F" w:rsidP="03796F3F">
      <w:pPr>
        <w:rPr>
          <w:rFonts w:ascii="Avenir LT Std 45 Book" w:eastAsia="Calibri" w:hAnsi="Avenir LT Std 45 Book" w:cs="Calibri"/>
          <w:color w:val="878787" w:themeColor="text2"/>
          <w:sz w:val="22"/>
          <w:szCs w:val="22"/>
        </w:rPr>
      </w:pPr>
    </w:p>
    <w:p w14:paraId="181EC190" w14:textId="77777777" w:rsidR="008A062F" w:rsidRDefault="008A062F" w:rsidP="03796F3F">
      <w:pPr>
        <w:rPr>
          <w:rFonts w:ascii="Avenir LT Std 45 Book" w:eastAsia="Calibri" w:hAnsi="Avenir LT Std 45 Book" w:cs="Calibri"/>
          <w:color w:val="878787" w:themeColor="text2"/>
          <w:sz w:val="22"/>
          <w:szCs w:val="22"/>
        </w:rPr>
      </w:pPr>
    </w:p>
    <w:p w14:paraId="31AE80D7" w14:textId="77777777" w:rsidR="008A062F" w:rsidRDefault="008A062F" w:rsidP="03796F3F">
      <w:pPr>
        <w:rPr>
          <w:rFonts w:ascii="Avenir LT Std 45 Book" w:eastAsia="Calibri" w:hAnsi="Avenir LT Std 45 Book" w:cs="Calibri"/>
          <w:color w:val="878787" w:themeColor="text2"/>
          <w:sz w:val="22"/>
          <w:szCs w:val="22"/>
        </w:rPr>
      </w:pPr>
    </w:p>
    <w:p w14:paraId="7EBEA36E" w14:textId="77777777" w:rsidR="008A062F" w:rsidRDefault="008A062F" w:rsidP="03796F3F">
      <w:pPr>
        <w:rPr>
          <w:rFonts w:ascii="Avenir LT Std 45 Book" w:eastAsia="Calibri" w:hAnsi="Avenir LT Std 45 Book" w:cs="Calibri"/>
          <w:color w:val="878787" w:themeColor="text2"/>
          <w:sz w:val="22"/>
          <w:szCs w:val="22"/>
        </w:rPr>
      </w:pPr>
    </w:p>
    <w:p w14:paraId="1CCB5EAA" w14:textId="55FBC14D" w:rsidR="00AF67AF" w:rsidRPr="00AF67AF" w:rsidRDefault="00AF67AF" w:rsidP="00AF67AF">
      <w:pPr>
        <w:rPr>
          <w:rFonts w:ascii="Avenir LT Std 45 Book" w:hAnsi="Avenir LT Std 45 Book"/>
          <w:color w:val="878787" w:themeColor="text2"/>
          <w:sz w:val="22"/>
          <w:szCs w:val="22"/>
        </w:rPr>
      </w:pPr>
      <w:r w:rsidRPr="00AF67AF">
        <w:rPr>
          <w:rFonts w:ascii="Avenir LT Std 45 Book" w:hAnsi="Avenir LT Std 45 Book"/>
          <w:noProof/>
          <w:color w:val="878787" w:themeColor="text2"/>
          <w:sz w:val="22"/>
          <w:szCs w:val="22"/>
        </w:rPr>
        <w:drawing>
          <wp:anchor distT="0" distB="0" distL="114300" distR="114300" simplePos="0" relativeHeight="251658261" behindDoc="0" locked="0" layoutInCell="1" allowOverlap="1" wp14:anchorId="0824DBAE" wp14:editId="31E1646D">
            <wp:simplePos x="0" y="0"/>
            <wp:positionH relativeFrom="column">
              <wp:align>left</wp:align>
            </wp:positionH>
            <wp:positionV relativeFrom="paragraph">
              <wp:posOffset>0</wp:posOffset>
            </wp:positionV>
            <wp:extent cx="1453896" cy="1453896"/>
            <wp:effectExtent l="0" t="0" r="0" b="0"/>
            <wp:wrapSquare wrapText="bothSides"/>
            <wp:docPr id="1002894976" name="Picture 1002894976"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94976" name="Picture 1002894976" descr="A person smiling at camera&#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1453896"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hAnsi="Avenir LT Std 45 Book"/>
          <w:b/>
          <w:bCs/>
          <w:color w:val="878787" w:themeColor="text2"/>
          <w:sz w:val="22"/>
          <w:szCs w:val="22"/>
        </w:rPr>
        <w:t>Ingrid Scherer</w:t>
      </w:r>
      <w:r w:rsidRPr="00AF67AF">
        <w:rPr>
          <w:rFonts w:ascii="Avenir LT Std 45 Book" w:hAnsi="Avenir LT Std 45 Book"/>
          <w:color w:val="878787" w:themeColor="text2"/>
          <w:sz w:val="22"/>
          <w:szCs w:val="22"/>
        </w:rPr>
        <w:t xml:space="preserve"> </w:t>
      </w:r>
      <w:r w:rsidRPr="00AF67AF">
        <w:rPr>
          <w:rFonts w:ascii="Avenir LT Std 45 Book" w:eastAsia="Calibri" w:hAnsi="Avenir LT Std 45 Book" w:cs="Calibri"/>
          <w:color w:val="878787" w:themeColor="text2"/>
          <w:sz w:val="22"/>
          <w:szCs w:val="22"/>
        </w:rPr>
        <w:t xml:space="preserve">works with charities, social enterprises and those who fund them to understand and grow their impact on wellbeing. She has developed guides and resources for charities, including the Online Guide to Measuring Wellbeing Impact, a Brief Guide to Measuring Loneliness, and a Guide to Effective Case Studies. She has worked for the What Works Centre for Wellbeing and National Academy for Social </w:t>
      </w:r>
      <w:proofErr w:type="gramStart"/>
      <w:r w:rsidRPr="00AF67AF">
        <w:rPr>
          <w:rFonts w:ascii="Avenir LT Std 45 Book" w:eastAsia="Calibri" w:hAnsi="Avenir LT Std 45 Book" w:cs="Calibri"/>
          <w:color w:val="878787" w:themeColor="text2"/>
          <w:sz w:val="22"/>
          <w:szCs w:val="22"/>
        </w:rPr>
        <w:t>Prescribing, and</w:t>
      </w:r>
      <w:proofErr w:type="gramEnd"/>
      <w:r w:rsidRPr="00AF67AF">
        <w:rPr>
          <w:rFonts w:ascii="Avenir LT Std 45 Book" w:eastAsia="Calibri" w:hAnsi="Avenir LT Std 45 Book" w:cs="Calibri"/>
          <w:color w:val="878787" w:themeColor="text2"/>
          <w:sz w:val="22"/>
          <w:szCs w:val="22"/>
        </w:rPr>
        <w:t xml:space="preserve"> is Research Consultant at the VCSE Observatory at Nottingham Trent University.</w:t>
      </w:r>
    </w:p>
    <w:p w14:paraId="55432DB3" w14:textId="77777777" w:rsidR="00D77148" w:rsidRDefault="00D77148" w:rsidP="00AF67AF">
      <w:pPr>
        <w:rPr>
          <w:rFonts w:ascii="Avenir LT Std 45 Book" w:eastAsia="Calibri" w:hAnsi="Avenir LT Std 45 Book" w:cs="Calibri"/>
          <w:color w:val="878787" w:themeColor="text2"/>
          <w:sz w:val="22"/>
          <w:szCs w:val="22"/>
        </w:rPr>
      </w:pPr>
    </w:p>
    <w:p w14:paraId="7B97EA7A" w14:textId="77777777" w:rsidR="00D77148" w:rsidRPr="00AF67AF" w:rsidRDefault="00D77148" w:rsidP="00AF67AF">
      <w:pPr>
        <w:rPr>
          <w:rFonts w:ascii="Avenir LT Std 45 Book" w:hAnsi="Avenir LT Std 45 Book"/>
          <w:color w:val="878787" w:themeColor="text2"/>
          <w:sz w:val="22"/>
          <w:szCs w:val="22"/>
        </w:rPr>
      </w:pPr>
    </w:p>
    <w:p w14:paraId="40FB53E8" w14:textId="77777777" w:rsidR="00AF67AF" w:rsidRPr="00AF67AF" w:rsidRDefault="00AF67AF" w:rsidP="00AF67AF">
      <w:pPr>
        <w:rPr>
          <w:rFonts w:ascii="Avenir LT Std 45 Book" w:hAnsi="Avenir LT Std 45 Book"/>
          <w:color w:val="878787" w:themeColor="text2"/>
          <w:sz w:val="22"/>
          <w:szCs w:val="22"/>
        </w:rPr>
      </w:pPr>
      <w:r w:rsidRPr="00AF67AF">
        <w:rPr>
          <w:rFonts w:ascii="Avenir LT Std 45 Book" w:hAnsi="Avenir LT Std 45 Book"/>
          <w:noProof/>
          <w:color w:val="878787" w:themeColor="text2"/>
          <w:sz w:val="22"/>
          <w:szCs w:val="22"/>
        </w:rPr>
        <w:drawing>
          <wp:anchor distT="0" distB="0" distL="114300" distR="114300" simplePos="0" relativeHeight="251658258" behindDoc="0" locked="0" layoutInCell="1" allowOverlap="1" wp14:anchorId="39CCEC46" wp14:editId="2ED66EC2">
            <wp:simplePos x="0" y="0"/>
            <wp:positionH relativeFrom="column">
              <wp:align>left</wp:align>
            </wp:positionH>
            <wp:positionV relativeFrom="paragraph">
              <wp:posOffset>0</wp:posOffset>
            </wp:positionV>
            <wp:extent cx="1453896" cy="1453896"/>
            <wp:effectExtent l="0" t="0" r="0" b="0"/>
            <wp:wrapSquare wrapText="bothSides"/>
            <wp:docPr id="927746684" name="Picture 927746684"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746684" name="Picture 927746684" descr="A person in a suit and ti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453896"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eastAsia="Calibri" w:hAnsi="Avenir LT Std 45 Book" w:cs="Calibri"/>
          <w:b/>
          <w:bCs/>
          <w:color w:val="878787" w:themeColor="text2"/>
          <w:sz w:val="22"/>
          <w:szCs w:val="22"/>
        </w:rPr>
        <w:t xml:space="preserve">Andy Wright </w:t>
      </w:r>
      <w:r w:rsidRPr="00AF67AF">
        <w:rPr>
          <w:rFonts w:ascii="Avenir LT Std 45 Book" w:eastAsia="Calibri" w:hAnsi="Avenir LT Std 45 Book" w:cs="Calibri"/>
          <w:color w:val="878787" w:themeColor="text2"/>
          <w:sz w:val="22"/>
          <w:szCs w:val="22"/>
        </w:rPr>
        <w:t xml:space="preserve">has 35 years’ experience in the public library sector, having worked in Wakefield and Kirklees, as well as representing SCL (now Libraries Connected) on a secondment at the </w:t>
      </w:r>
      <w:proofErr w:type="spellStart"/>
      <w:r w:rsidRPr="00AF67AF">
        <w:rPr>
          <w:rFonts w:ascii="Avenir LT Std 45 Book" w:eastAsia="Calibri" w:hAnsi="Avenir LT Std 45 Book" w:cs="Calibri"/>
          <w:color w:val="878787" w:themeColor="text2"/>
          <w:sz w:val="22"/>
          <w:szCs w:val="22"/>
        </w:rPr>
        <w:t>Wellcome</w:t>
      </w:r>
      <w:proofErr w:type="spellEnd"/>
      <w:r w:rsidRPr="00AF67AF">
        <w:rPr>
          <w:rFonts w:ascii="Avenir LT Std 45 Book" w:eastAsia="Calibri" w:hAnsi="Avenir LT Std 45 Book" w:cs="Calibri"/>
          <w:color w:val="878787" w:themeColor="text2"/>
          <w:sz w:val="22"/>
          <w:szCs w:val="22"/>
        </w:rPr>
        <w:t xml:space="preserve"> Trust in 2016, which led to the development of the “Engaging Libraries” grants scheme, which saw Andy work with the Carnegie UK Trust, distributing around £750,000 of funding from </w:t>
      </w:r>
      <w:proofErr w:type="spellStart"/>
      <w:r w:rsidRPr="00AF67AF">
        <w:rPr>
          <w:rFonts w:ascii="Avenir LT Std 45 Book" w:eastAsia="Calibri" w:hAnsi="Avenir LT Std 45 Book" w:cs="Calibri"/>
          <w:color w:val="878787" w:themeColor="text2"/>
          <w:sz w:val="22"/>
          <w:szCs w:val="22"/>
        </w:rPr>
        <w:t>Wellcome</w:t>
      </w:r>
      <w:proofErr w:type="spellEnd"/>
      <w:r w:rsidRPr="00AF67AF">
        <w:rPr>
          <w:rFonts w:ascii="Avenir LT Std 45 Book" w:eastAsia="Calibri" w:hAnsi="Avenir LT Std 45 Book" w:cs="Calibri"/>
          <w:color w:val="878787" w:themeColor="text2"/>
          <w:sz w:val="22"/>
          <w:szCs w:val="22"/>
        </w:rPr>
        <w:t xml:space="preserve"> and the Wolfson foundation to UK library authorities for innovative public engagement programmes between 2017 and 2021. </w:t>
      </w:r>
    </w:p>
    <w:p w14:paraId="04CED54F" w14:textId="77777777" w:rsidR="00AF67AF" w:rsidRPr="00AF67AF" w:rsidRDefault="00AF67AF" w:rsidP="00AF67AF">
      <w:pPr>
        <w:spacing w:after="160" w:line="254" w:lineRule="auto"/>
        <w:rPr>
          <w:rFonts w:ascii="Avenir LT Std 45 Book" w:hAnsi="Avenir LT Std 45 Book"/>
          <w:color w:val="878787" w:themeColor="text2"/>
          <w:sz w:val="22"/>
          <w:szCs w:val="22"/>
        </w:rPr>
      </w:pPr>
      <w:r w:rsidRPr="00AF67AF">
        <w:rPr>
          <w:rFonts w:ascii="Avenir LT Std 45 Book" w:eastAsia="Calibri" w:hAnsi="Avenir LT Std 45 Book" w:cs="Calibri"/>
          <w:color w:val="878787" w:themeColor="text2"/>
          <w:sz w:val="22"/>
          <w:szCs w:val="22"/>
        </w:rPr>
        <w:t xml:space="preserve">He now works part time as a freelancer and was recently successful in securing an Arts Council National lottery project grant to deliver creative music workshops for adults and children in public libraries over the school summer holidays. Widely credited </w:t>
      </w:r>
      <w:r w:rsidRPr="00AF67AF">
        <w:rPr>
          <w:rFonts w:ascii="Avenir LT Std 45 Book" w:eastAsia="Calibri" w:hAnsi="Avenir LT Std 45 Book" w:cs="Calibri"/>
          <w:color w:val="878787" w:themeColor="text2"/>
          <w:sz w:val="22"/>
          <w:szCs w:val="22"/>
        </w:rPr>
        <w:lastRenderedPageBreak/>
        <w:t>with coining (and attempting to define!) the term “</w:t>
      </w:r>
      <w:proofErr w:type="spellStart"/>
      <w:r w:rsidRPr="00AF67AF">
        <w:rPr>
          <w:rFonts w:ascii="Avenir LT Std 45 Book" w:eastAsia="Calibri" w:hAnsi="Avenir LT Std 45 Book" w:cs="Calibri"/>
          <w:color w:val="878787" w:themeColor="text2"/>
          <w:sz w:val="22"/>
          <w:szCs w:val="22"/>
        </w:rPr>
        <w:t>libraryness</w:t>
      </w:r>
      <w:proofErr w:type="spellEnd"/>
      <w:r w:rsidRPr="00AF67AF">
        <w:rPr>
          <w:rFonts w:ascii="Avenir LT Std 45 Book" w:eastAsia="Calibri" w:hAnsi="Avenir LT Std 45 Book" w:cs="Calibri"/>
          <w:color w:val="878787" w:themeColor="text2"/>
          <w:sz w:val="22"/>
          <w:szCs w:val="22"/>
        </w:rPr>
        <w:t>”, Andy is passionate about promoting public libraries as the perfect locations to deliver all kinds of cultural and health &amp; wellbeing related activities.</w:t>
      </w:r>
    </w:p>
    <w:p w14:paraId="7C3F8D98" w14:textId="77777777" w:rsidR="00AF67AF" w:rsidRPr="00AF67AF" w:rsidRDefault="00AF67AF" w:rsidP="00AF67AF">
      <w:pPr>
        <w:pStyle w:val="Normal1"/>
        <w:spacing w:after="0"/>
        <w:rPr>
          <w:rFonts w:ascii="Avenir LT Std 45 Book" w:hAnsi="Avenir LT Std 45 Book"/>
          <w:color w:val="878787" w:themeColor="text2"/>
        </w:rPr>
      </w:pPr>
      <w:r w:rsidRPr="00AF67AF">
        <w:rPr>
          <w:rFonts w:ascii="Avenir LT Std 45 Book" w:hAnsi="Avenir LT Std 45 Book"/>
          <w:noProof/>
          <w:color w:val="878787" w:themeColor="text2"/>
        </w:rPr>
        <w:drawing>
          <wp:anchor distT="0" distB="0" distL="114300" distR="114300" simplePos="0" relativeHeight="251658264" behindDoc="0" locked="0" layoutInCell="1" allowOverlap="1" wp14:anchorId="2807C1FA" wp14:editId="7363D50D">
            <wp:simplePos x="0" y="0"/>
            <wp:positionH relativeFrom="column">
              <wp:align>left</wp:align>
            </wp:positionH>
            <wp:positionV relativeFrom="paragraph">
              <wp:posOffset>0</wp:posOffset>
            </wp:positionV>
            <wp:extent cx="1090955" cy="1453896"/>
            <wp:effectExtent l="0" t="0" r="0" b="0"/>
            <wp:wrapSquare wrapText="bothSides"/>
            <wp:docPr id="1605364963" name="Picture 1605364963" descr="A person with short blonde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64963" name="Picture 1605364963" descr="A person with short blonde hair smiling&#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1090955" cy="1453896"/>
                    </a:xfrm>
                    <a:prstGeom prst="rect">
                      <a:avLst/>
                    </a:prstGeom>
                  </pic:spPr>
                </pic:pic>
              </a:graphicData>
            </a:graphic>
            <wp14:sizeRelH relativeFrom="page">
              <wp14:pctWidth>0</wp14:pctWidth>
            </wp14:sizeRelH>
            <wp14:sizeRelV relativeFrom="page">
              <wp14:pctHeight>0</wp14:pctHeight>
            </wp14:sizeRelV>
          </wp:anchor>
        </w:drawing>
      </w:r>
      <w:r w:rsidRPr="00AF67AF">
        <w:rPr>
          <w:rFonts w:ascii="Avenir LT Std 45 Book" w:hAnsi="Avenir LT Std 45 Book"/>
          <w:b/>
          <w:bCs/>
          <w:color w:val="878787" w:themeColor="text2"/>
        </w:rPr>
        <w:t>Jennifer Robertson</w:t>
      </w:r>
      <w:r w:rsidRPr="00AF67AF">
        <w:rPr>
          <w:rFonts w:ascii="Avenir LT Std 45 Book" w:hAnsi="Avenir LT Std 45 Book"/>
          <w:color w:val="878787" w:themeColor="text2"/>
        </w:rPr>
        <w:t xml:space="preserve"> is a freelance project manager for Barnsley Museums &amp; Barnsley Museums Heritage teams, working primarily in engagement and sustainability.  Jennifer’s previous background is working in media, photography and teaching, with over 10 years’ experience shooting for National newspapers and magazines.</w:t>
      </w:r>
    </w:p>
    <w:p w14:paraId="2D27F901" w14:textId="77777777" w:rsidR="00AF67AF" w:rsidRDefault="00AF67AF" w:rsidP="00AF67AF">
      <w:pPr>
        <w:pStyle w:val="Normal1"/>
        <w:spacing w:after="0"/>
        <w:rPr>
          <w:rFonts w:ascii="Avenir LT Std 45 Book" w:hAnsi="Avenir LT Std 45 Book"/>
          <w:color w:val="878787" w:themeColor="text2"/>
          <w:highlight w:val="yellow"/>
        </w:rPr>
      </w:pPr>
    </w:p>
    <w:p w14:paraId="35C891E6" w14:textId="77777777" w:rsidR="008A062F" w:rsidRDefault="008A062F" w:rsidP="00AF67AF">
      <w:pPr>
        <w:pStyle w:val="Normal1"/>
        <w:spacing w:after="0"/>
        <w:rPr>
          <w:rFonts w:ascii="Avenir LT Std 45 Book" w:hAnsi="Avenir LT Std 45 Book"/>
          <w:color w:val="878787" w:themeColor="text2"/>
          <w:highlight w:val="yellow"/>
        </w:rPr>
      </w:pPr>
    </w:p>
    <w:p w14:paraId="7E9CB191" w14:textId="77777777" w:rsidR="008A062F" w:rsidRDefault="008A062F" w:rsidP="00AF67AF">
      <w:pPr>
        <w:pStyle w:val="Normal1"/>
        <w:spacing w:after="0"/>
        <w:rPr>
          <w:rFonts w:ascii="Avenir LT Std 45 Book" w:hAnsi="Avenir LT Std 45 Book"/>
          <w:color w:val="878787" w:themeColor="text2"/>
          <w:highlight w:val="yellow"/>
        </w:rPr>
      </w:pPr>
    </w:p>
    <w:p w14:paraId="434A6970" w14:textId="77777777" w:rsidR="008A062F" w:rsidRDefault="008A062F" w:rsidP="00AF67AF">
      <w:pPr>
        <w:pStyle w:val="Normal1"/>
        <w:spacing w:after="0"/>
        <w:rPr>
          <w:rFonts w:ascii="Avenir LT Std 45 Book" w:hAnsi="Avenir LT Std 45 Book"/>
          <w:color w:val="878787" w:themeColor="text2"/>
          <w:highlight w:val="yellow"/>
        </w:rPr>
      </w:pPr>
    </w:p>
    <w:p w14:paraId="746CD409" w14:textId="77777777" w:rsidR="008A062F" w:rsidRDefault="008A062F" w:rsidP="00AF67AF">
      <w:pPr>
        <w:pStyle w:val="Normal1"/>
        <w:spacing w:after="0"/>
        <w:rPr>
          <w:rFonts w:ascii="Avenir LT Std 45 Book" w:hAnsi="Avenir LT Std 45 Book"/>
          <w:color w:val="878787" w:themeColor="text2"/>
          <w:highlight w:val="yellow"/>
        </w:rPr>
      </w:pPr>
    </w:p>
    <w:p w14:paraId="7BB5FCFA" w14:textId="77777777" w:rsidR="008A062F" w:rsidRPr="00AF67AF" w:rsidRDefault="008A062F" w:rsidP="00AF67AF">
      <w:pPr>
        <w:pStyle w:val="Normal1"/>
        <w:spacing w:after="0"/>
        <w:rPr>
          <w:rFonts w:ascii="Avenir LT Std 45 Book" w:hAnsi="Avenir LT Std 45 Book"/>
          <w:color w:val="878787" w:themeColor="text2"/>
          <w:highlight w:val="yellow"/>
        </w:rPr>
      </w:pPr>
    </w:p>
    <w:p w14:paraId="1ACA99CA" w14:textId="77777777" w:rsidR="00AF67AF" w:rsidRPr="00AF67AF" w:rsidRDefault="00AF67AF" w:rsidP="00AF67AF">
      <w:pPr>
        <w:spacing w:line="257" w:lineRule="auto"/>
        <w:rPr>
          <w:rFonts w:ascii="Avenir LT Std 45 Book" w:hAnsi="Avenir LT Std 45 Book"/>
          <w:color w:val="878787" w:themeColor="text2"/>
          <w:sz w:val="22"/>
          <w:szCs w:val="22"/>
        </w:rPr>
      </w:pPr>
      <w:r w:rsidRPr="00AF67AF">
        <w:rPr>
          <w:rFonts w:ascii="Avenir LT Std 45 Book" w:eastAsia="Work Sans" w:hAnsi="Avenir LT Std 45 Book" w:cs="Work Sans"/>
          <w:b/>
          <w:bCs/>
          <w:color w:val="878787" w:themeColor="text2"/>
          <w:sz w:val="22"/>
          <w:szCs w:val="22"/>
        </w:rPr>
        <w:t xml:space="preserve">Jennie Shrewsbury, Good Practice Mentor Programme Lead, South Yorkshire Housing Association, </w:t>
      </w:r>
      <w:r w:rsidRPr="00AF67AF">
        <w:rPr>
          <w:rFonts w:ascii="Avenir LT Std 45 Book" w:eastAsia="Calibri" w:hAnsi="Avenir LT Std 45 Book" w:cs="Calibri"/>
          <w:color w:val="878787" w:themeColor="text2"/>
          <w:sz w:val="22"/>
          <w:szCs w:val="22"/>
        </w:rPr>
        <w:t xml:space="preserve">is a solution focused practitioner who is passionate about making co-production accessible and achievable for a wide range of organisations, networks and individuals. Based at South Yorkshire Housing Association, Jennie works across the country as part of the Good Practice Mentor Programme, supporting organisations and communities to describe what co-production means to them, and to find easy ways to use co-production in their communities. </w:t>
      </w:r>
      <w:r w:rsidRPr="00AF67AF">
        <w:rPr>
          <w:rFonts w:ascii="Avenir LT Std 45 Book" w:hAnsi="Avenir LT Std 45 Book"/>
          <w:noProof/>
          <w:color w:val="878787" w:themeColor="text2"/>
          <w:sz w:val="22"/>
          <w:szCs w:val="22"/>
        </w:rPr>
        <w:drawing>
          <wp:anchor distT="0" distB="0" distL="114300" distR="114300" simplePos="0" relativeHeight="251658263" behindDoc="0" locked="0" layoutInCell="1" allowOverlap="1" wp14:anchorId="15E7575C" wp14:editId="57F145FD">
            <wp:simplePos x="0" y="0"/>
            <wp:positionH relativeFrom="column">
              <wp:align>left</wp:align>
            </wp:positionH>
            <wp:positionV relativeFrom="paragraph">
              <wp:posOffset>0</wp:posOffset>
            </wp:positionV>
            <wp:extent cx="1670729" cy="1453896"/>
            <wp:effectExtent l="0" t="0" r="0" b="0"/>
            <wp:wrapSquare wrapText="bothSides"/>
            <wp:docPr id="1321003891" name="Picture 132100389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03891" name="Picture 1321003891" descr="A person smiling at camera&#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1670729" cy="1453896"/>
                    </a:xfrm>
                    <a:prstGeom prst="rect">
                      <a:avLst/>
                    </a:prstGeom>
                  </pic:spPr>
                </pic:pic>
              </a:graphicData>
            </a:graphic>
            <wp14:sizeRelH relativeFrom="page">
              <wp14:pctWidth>0</wp14:pctWidth>
            </wp14:sizeRelH>
            <wp14:sizeRelV relativeFrom="page">
              <wp14:pctHeight>0</wp14:pctHeight>
            </wp14:sizeRelV>
          </wp:anchor>
        </w:drawing>
      </w:r>
    </w:p>
    <w:p w14:paraId="697A9114" w14:textId="77777777" w:rsidR="00AF67AF" w:rsidRPr="00AF67AF" w:rsidRDefault="00AF67AF" w:rsidP="00AF67AF">
      <w:pPr>
        <w:spacing w:after="160" w:line="257" w:lineRule="auto"/>
        <w:rPr>
          <w:rFonts w:ascii="Avenir LT Std 45 Book" w:hAnsi="Avenir LT Std 45 Book"/>
          <w:color w:val="878787" w:themeColor="text2"/>
          <w:sz w:val="22"/>
          <w:szCs w:val="22"/>
        </w:rPr>
      </w:pPr>
      <w:r w:rsidRPr="00AF67AF">
        <w:rPr>
          <w:rFonts w:ascii="Avenir LT Std 45 Book" w:eastAsia="Calibri" w:hAnsi="Avenir LT Std 45 Book" w:cs="Calibri"/>
          <w:color w:val="878787" w:themeColor="text2"/>
          <w:sz w:val="22"/>
          <w:szCs w:val="22"/>
        </w:rPr>
        <w:t xml:space="preserve">Jennie is passionate about working in a strengths-based way and helping people think about their hopes for the future. She has supported teams and organisations with culture and mindset </w:t>
      </w:r>
      <w:proofErr w:type="gramStart"/>
      <w:r w:rsidRPr="00AF67AF">
        <w:rPr>
          <w:rFonts w:ascii="Avenir LT Std 45 Book" w:eastAsia="Calibri" w:hAnsi="Avenir LT Std 45 Book" w:cs="Calibri"/>
          <w:color w:val="878787" w:themeColor="text2"/>
          <w:sz w:val="22"/>
          <w:szCs w:val="22"/>
        </w:rPr>
        <w:t>change, and</w:t>
      </w:r>
      <w:proofErr w:type="gramEnd"/>
      <w:r w:rsidRPr="00AF67AF">
        <w:rPr>
          <w:rFonts w:ascii="Avenir LT Std 45 Book" w:eastAsia="Calibri" w:hAnsi="Avenir LT Std 45 Book" w:cs="Calibri"/>
          <w:color w:val="878787" w:themeColor="text2"/>
          <w:sz w:val="22"/>
          <w:szCs w:val="22"/>
        </w:rPr>
        <w:t xml:space="preserve"> aims to bring organisations together with their communities through person </w:t>
      </w:r>
      <w:proofErr w:type="spellStart"/>
      <w:r w:rsidRPr="00AF67AF">
        <w:rPr>
          <w:rFonts w:ascii="Avenir LT Std 45 Book" w:eastAsia="Calibri" w:hAnsi="Avenir LT Std 45 Book" w:cs="Calibri"/>
          <w:color w:val="878787" w:themeColor="text2"/>
          <w:sz w:val="22"/>
          <w:szCs w:val="22"/>
        </w:rPr>
        <w:t>centered</w:t>
      </w:r>
      <w:proofErr w:type="spellEnd"/>
      <w:r w:rsidRPr="00AF67AF">
        <w:rPr>
          <w:rFonts w:ascii="Avenir LT Std 45 Book" w:eastAsia="Calibri" w:hAnsi="Avenir LT Std 45 Book" w:cs="Calibri"/>
          <w:color w:val="878787" w:themeColor="text2"/>
          <w:sz w:val="22"/>
          <w:szCs w:val="22"/>
        </w:rPr>
        <w:t xml:space="preserve"> connection. </w:t>
      </w:r>
    </w:p>
    <w:p w14:paraId="1E1C9D09" w14:textId="77777777" w:rsidR="00AF67AF" w:rsidRPr="00AF67AF" w:rsidRDefault="00AF67AF" w:rsidP="00AF67AF">
      <w:pPr>
        <w:spacing w:line="257" w:lineRule="auto"/>
        <w:rPr>
          <w:rFonts w:ascii="Avenir LT Std 45 Book" w:hAnsi="Avenir LT Std 45 Book"/>
          <w:color w:val="878787" w:themeColor="text2"/>
          <w:sz w:val="22"/>
          <w:szCs w:val="22"/>
        </w:rPr>
      </w:pPr>
      <w:r w:rsidRPr="00AF67AF">
        <w:rPr>
          <w:rFonts w:ascii="Avenir LT Std 45 Book" w:eastAsia="Calibri" w:hAnsi="Avenir LT Std 45 Book" w:cs="Calibri"/>
          <w:color w:val="878787" w:themeColor="text2"/>
          <w:sz w:val="22"/>
          <w:szCs w:val="22"/>
        </w:rPr>
        <w:t>Over the past 6 years Jennie has worked to bring creative and realistic co-production into everyday practice and create a culture where everyone can come together to build on what’s strong.</w:t>
      </w:r>
    </w:p>
    <w:p w14:paraId="4AC123E8" w14:textId="77777777" w:rsidR="00AF67AF" w:rsidRPr="00AF67AF" w:rsidRDefault="00AF67AF" w:rsidP="00AF67AF">
      <w:pPr>
        <w:spacing w:after="160" w:line="254" w:lineRule="auto"/>
        <w:rPr>
          <w:rFonts w:ascii="Avenir LT Std 45 Book" w:hAnsi="Avenir LT Std 45 Book"/>
          <w:b/>
          <w:bCs/>
          <w:color w:val="878787" w:themeColor="text2"/>
          <w:sz w:val="22"/>
          <w:szCs w:val="22"/>
        </w:rPr>
      </w:pPr>
    </w:p>
    <w:p w14:paraId="6E8B599D" w14:textId="77777777" w:rsidR="00AF67AF" w:rsidRPr="00AF67AF" w:rsidRDefault="00AF67AF" w:rsidP="00AF67AF">
      <w:pPr>
        <w:spacing w:after="160" w:line="257" w:lineRule="auto"/>
        <w:rPr>
          <w:rFonts w:ascii="Avenir LT Std 45 Book" w:hAnsi="Avenir LT Std 45 Book"/>
          <w:color w:val="878787" w:themeColor="text2"/>
          <w:sz w:val="22"/>
          <w:szCs w:val="22"/>
        </w:rPr>
      </w:pPr>
      <w:r w:rsidRPr="00AF67AF">
        <w:rPr>
          <w:rFonts w:ascii="Avenir LT Std 45 Book" w:eastAsia="Work Sans" w:hAnsi="Avenir LT Std 45 Book" w:cs="Work Sans"/>
          <w:b/>
          <w:bCs/>
          <w:color w:val="878787" w:themeColor="text2"/>
          <w:sz w:val="22"/>
          <w:szCs w:val="22"/>
        </w:rPr>
        <w:t>Vicky O'Donoghue, Good Practice Mentor; Co-production Lead, South Yorkshire Housing Association</w:t>
      </w:r>
      <w:r w:rsidRPr="00AF67AF">
        <w:rPr>
          <w:rFonts w:ascii="Avenir LT Std 45 Book" w:eastAsia="Work Sans" w:hAnsi="Avenir LT Std 45 Book" w:cs="Work Sans"/>
          <w:color w:val="878787" w:themeColor="text2"/>
          <w:sz w:val="22"/>
          <w:szCs w:val="22"/>
        </w:rPr>
        <w:t xml:space="preserve"> </w:t>
      </w:r>
      <w:r w:rsidRPr="00AF67AF">
        <w:rPr>
          <w:rFonts w:ascii="Avenir LT Std 45 Book" w:eastAsia="Calibri" w:hAnsi="Avenir LT Std 45 Book" w:cs="Calibri"/>
          <w:color w:val="878787" w:themeColor="text2"/>
          <w:sz w:val="22"/>
          <w:szCs w:val="22"/>
        </w:rPr>
        <w:t xml:space="preserve">is a training and coaching professional who has almost 25 years’ experience in the field of people development, working within organisational and community settings.          As a Good Practice Mentor, she specialises in bringing networks of people together to have meaningful discussion around what good co-production looks like in practice. Vicky is passionate about sharing ways to develop and embed a co-production culture that includes a wide range of diverse voices, fully representing who we are aiming to “work with” and support. </w:t>
      </w:r>
      <w:r w:rsidRPr="00AF67AF">
        <w:rPr>
          <w:rFonts w:ascii="Avenir LT Std 45 Book" w:hAnsi="Avenir LT Std 45 Book"/>
          <w:noProof/>
          <w:color w:val="878787" w:themeColor="text2"/>
          <w:sz w:val="22"/>
          <w:szCs w:val="22"/>
        </w:rPr>
        <w:drawing>
          <wp:anchor distT="0" distB="0" distL="114300" distR="114300" simplePos="0" relativeHeight="251658259" behindDoc="0" locked="0" layoutInCell="1" allowOverlap="1" wp14:anchorId="4C649E13" wp14:editId="5E16D4E6">
            <wp:simplePos x="0" y="0"/>
            <wp:positionH relativeFrom="column">
              <wp:align>left</wp:align>
            </wp:positionH>
            <wp:positionV relativeFrom="paragraph">
              <wp:posOffset>0</wp:posOffset>
            </wp:positionV>
            <wp:extent cx="1724025" cy="1733550"/>
            <wp:effectExtent l="0" t="0" r="0" b="0"/>
            <wp:wrapSquare wrapText="bothSides"/>
            <wp:docPr id="937235801" name="Picture 937235801" descr="A person smiling at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35801" name="Picture 937235801" descr="A person smiling at camera&#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1724025" cy="1733550"/>
                    </a:xfrm>
                    <a:prstGeom prst="rect">
                      <a:avLst/>
                    </a:prstGeom>
                  </pic:spPr>
                </pic:pic>
              </a:graphicData>
            </a:graphic>
            <wp14:sizeRelH relativeFrom="page">
              <wp14:pctWidth>0</wp14:pctWidth>
            </wp14:sizeRelH>
            <wp14:sizeRelV relativeFrom="page">
              <wp14:pctHeight>0</wp14:pctHeight>
            </wp14:sizeRelV>
          </wp:anchor>
        </w:drawing>
      </w:r>
    </w:p>
    <w:p w14:paraId="72F9D02C" w14:textId="77777777" w:rsidR="00AF67AF" w:rsidRPr="00AF67AF" w:rsidRDefault="00AF67AF" w:rsidP="00AF67AF">
      <w:pPr>
        <w:spacing w:after="160" w:line="257" w:lineRule="auto"/>
        <w:rPr>
          <w:rFonts w:ascii="Avenir LT Std 45 Book" w:hAnsi="Avenir LT Std 45 Book"/>
          <w:color w:val="878787" w:themeColor="text2"/>
          <w:sz w:val="22"/>
          <w:szCs w:val="22"/>
        </w:rPr>
      </w:pPr>
      <w:r w:rsidRPr="00AF67AF">
        <w:rPr>
          <w:rFonts w:ascii="Avenir LT Std 45 Book" w:eastAsia="Calibri" w:hAnsi="Avenir LT Std 45 Book" w:cs="Calibri"/>
          <w:color w:val="878787" w:themeColor="text2"/>
          <w:sz w:val="22"/>
          <w:szCs w:val="22"/>
        </w:rPr>
        <w:t>As an advocate for involving those with lived experience at all stages of the co-production journey she believes that good practice enables people from all backgrounds to take part. She runs a series of</w:t>
      </w:r>
      <w:r w:rsidRPr="00AF67AF">
        <w:rPr>
          <w:rFonts w:ascii="Avenir LT Std 45 Book" w:eastAsia="Work Sans" w:hAnsi="Avenir LT Std 45 Book" w:cs="Work Sans"/>
          <w:color w:val="878787" w:themeColor="text2"/>
          <w:sz w:val="22"/>
          <w:szCs w:val="22"/>
        </w:rPr>
        <w:t xml:space="preserve"> </w:t>
      </w:r>
      <w:hyperlink r:id="rId38">
        <w:r w:rsidRPr="00AF67AF">
          <w:rPr>
            <w:rStyle w:val="Hyperlink"/>
            <w:rFonts w:ascii="Avenir LT Std 45 Book" w:eastAsia="Avenir LT Std 45 Book" w:hAnsi="Avenir LT Std 45 Book" w:cs="Avenir LT Std 45 Book"/>
            <w:b/>
            <w:bCs/>
            <w:color w:val="878787" w:themeColor="text2"/>
            <w:sz w:val="22"/>
            <w:szCs w:val="22"/>
          </w:rPr>
          <w:t>online sessions</w:t>
        </w:r>
      </w:hyperlink>
      <w:r w:rsidRPr="00AF67AF">
        <w:rPr>
          <w:rFonts w:ascii="Avenir LT Std 45 Book" w:eastAsia="Avenir LT Std 45 Book" w:hAnsi="Avenir LT Std 45 Book" w:cs="Avenir LT Std 45 Book"/>
          <w:color w:val="878787" w:themeColor="text2"/>
          <w:sz w:val="22"/>
          <w:szCs w:val="22"/>
        </w:rPr>
        <w:t xml:space="preserve"> through the Good Practice Mentor Programme that opens up an honest and reflective exchange and shares the </w:t>
      </w:r>
      <w:hyperlink r:id="rId39">
        <w:r w:rsidRPr="00AF67AF">
          <w:rPr>
            <w:rStyle w:val="Hyperlink"/>
            <w:rFonts w:ascii="Avenir LT Std 45 Book" w:eastAsia="Avenir LT Std 45 Book" w:hAnsi="Avenir LT Std 45 Book" w:cs="Avenir LT Std 45 Book"/>
            <w:b/>
            <w:bCs/>
            <w:color w:val="878787" w:themeColor="text2"/>
            <w:sz w:val="22"/>
            <w:szCs w:val="22"/>
          </w:rPr>
          <w:t>Stronger Together Toolkit</w:t>
        </w:r>
      </w:hyperlink>
      <w:r w:rsidRPr="00AF67AF">
        <w:rPr>
          <w:rFonts w:ascii="Avenir LT Std 45 Book" w:eastAsia="Avenir LT Std 45 Book" w:hAnsi="Avenir LT Std 45 Book" w:cs="Avenir LT Std 45 Book"/>
          <w:color w:val="878787" w:themeColor="text2"/>
          <w:sz w:val="22"/>
          <w:szCs w:val="22"/>
        </w:rPr>
        <w:t xml:space="preserve"> which houses hundreds of tools, resources and stories from 7 years of Ageing Better learning through 12 distin</w:t>
      </w:r>
      <w:r w:rsidRPr="00AF67AF">
        <w:rPr>
          <w:rFonts w:ascii="Avenir LT Std 45 Book" w:eastAsia="Calibri" w:hAnsi="Avenir LT Std 45 Book" w:cs="Calibri"/>
          <w:color w:val="878787" w:themeColor="text2"/>
          <w:sz w:val="22"/>
          <w:szCs w:val="22"/>
        </w:rPr>
        <w:t>ct themes.</w:t>
      </w:r>
    </w:p>
    <w:p w14:paraId="74B416CD" w14:textId="77777777" w:rsidR="00AF67AF" w:rsidRPr="00AF67AF" w:rsidRDefault="00AF67AF" w:rsidP="00AF67AF">
      <w:pPr>
        <w:spacing w:after="160" w:line="257" w:lineRule="auto"/>
        <w:rPr>
          <w:rFonts w:ascii="Avenir LT Std 45 Book" w:eastAsia="Avenir LT Std 45 Book" w:hAnsi="Avenir LT Std 45 Book" w:cs="Avenir LT Std 45 Book"/>
          <w:color w:val="878787" w:themeColor="text2"/>
          <w:sz w:val="22"/>
          <w:szCs w:val="22"/>
        </w:rPr>
      </w:pPr>
      <w:r w:rsidRPr="00AF67AF">
        <w:rPr>
          <w:rFonts w:ascii="Avenir LT Std 45 Book" w:eastAsia="Work Sans" w:hAnsi="Avenir LT Std 45 Book" w:cs="Work Sans"/>
          <w:b/>
          <w:bCs/>
          <w:color w:val="878787" w:themeColor="text2"/>
          <w:sz w:val="22"/>
          <w:szCs w:val="22"/>
        </w:rPr>
        <w:t>Damilola Bamidele, Head of Programmes at UKCF,</w:t>
      </w:r>
      <w:r w:rsidRPr="00AF67AF">
        <w:rPr>
          <w:rFonts w:ascii="Avenir LT Std 45 Book" w:eastAsia="Avenir LT Std 45 Book" w:hAnsi="Avenir LT Std 45 Book" w:cs="Avenir LT Std 45 Book"/>
          <w:color w:val="878787" w:themeColor="text2"/>
          <w:sz w:val="22"/>
          <w:szCs w:val="22"/>
        </w:rPr>
        <w:t xml:space="preserve"> is a Grant and Programmes professional with over 17 year’s national and international experience devising and leading projects within the education, manufacturing and not for profit sectors. As Head of Programmes at UK Community Foundations she manages and is responsible for the operational delivery of a portfolio of national grant programmes aimed at driving social impact across the UK, working in close collaboration with community foundations. Damilola began her career in education-focused programmes before transitioning to </w:t>
      </w:r>
      <w:r w:rsidRPr="00AF67AF">
        <w:rPr>
          <w:rFonts w:ascii="Avenir LT Std 45 Book" w:eastAsia="Avenir LT Std 45 Book" w:hAnsi="Avenir LT Std 45 Book" w:cs="Avenir LT Std 45 Book"/>
          <w:color w:val="878787" w:themeColor="text2"/>
          <w:sz w:val="22"/>
          <w:szCs w:val="22"/>
        </w:rPr>
        <w:lastRenderedPageBreak/>
        <w:t xml:space="preserve">grant-making and programme delivery in various sectors, including private, philanthropic, and public. Having managed both large and small-scale grants programmes, managing relationships with funded organisations and supporting them throughout the life of their grant and evaluation.  </w:t>
      </w:r>
      <w:r w:rsidRPr="00AF67AF">
        <w:rPr>
          <w:rFonts w:ascii="Avenir LT Std 45 Book" w:hAnsi="Avenir LT Std 45 Book"/>
          <w:noProof/>
          <w:color w:val="878787" w:themeColor="text2"/>
          <w:sz w:val="22"/>
          <w:szCs w:val="22"/>
        </w:rPr>
        <w:drawing>
          <wp:anchor distT="0" distB="0" distL="114300" distR="114300" simplePos="0" relativeHeight="251658265" behindDoc="0" locked="0" layoutInCell="1" allowOverlap="1" wp14:anchorId="6BA6CEE8" wp14:editId="2CF25B2A">
            <wp:simplePos x="0" y="0"/>
            <wp:positionH relativeFrom="column">
              <wp:align>left</wp:align>
            </wp:positionH>
            <wp:positionV relativeFrom="paragraph">
              <wp:posOffset>0</wp:posOffset>
            </wp:positionV>
            <wp:extent cx="1796920" cy="1453896"/>
            <wp:effectExtent l="0" t="0" r="0" b="0"/>
            <wp:wrapSquare wrapText="bothSides"/>
            <wp:docPr id="2124810945" name="Picture 2124810945"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10945" name="Picture 2124810945" descr="A person smiling for a pictur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796920" cy="1453896"/>
                    </a:xfrm>
                    <a:prstGeom prst="rect">
                      <a:avLst/>
                    </a:prstGeom>
                  </pic:spPr>
                </pic:pic>
              </a:graphicData>
            </a:graphic>
            <wp14:sizeRelH relativeFrom="page">
              <wp14:pctWidth>0</wp14:pctWidth>
            </wp14:sizeRelH>
            <wp14:sizeRelV relativeFrom="page">
              <wp14:pctHeight>0</wp14:pctHeight>
            </wp14:sizeRelV>
          </wp:anchor>
        </w:drawing>
      </w:r>
    </w:p>
    <w:p w14:paraId="2DC81F42" w14:textId="3B8C31B3" w:rsidR="00AF67AF" w:rsidRPr="00082D20" w:rsidRDefault="00AF67AF" w:rsidP="00082D20">
      <w:pPr>
        <w:spacing w:after="160" w:line="257" w:lineRule="auto"/>
        <w:rPr>
          <w:rFonts w:ascii="Avenir LT Std 45 Book" w:eastAsia="Avenir LT Std 45 Book" w:hAnsi="Avenir LT Std 45 Book" w:cs="Avenir LT Std 45 Book"/>
          <w:color w:val="878787" w:themeColor="text2"/>
          <w:sz w:val="22"/>
          <w:szCs w:val="22"/>
        </w:rPr>
      </w:pPr>
      <w:proofErr w:type="gramStart"/>
      <w:r w:rsidRPr="638F8239">
        <w:rPr>
          <w:rFonts w:ascii="Avenir LT Std 45 Book" w:eastAsia="Work Sans" w:hAnsi="Avenir LT Std 45 Book" w:cs="Work Sans"/>
          <w:b/>
          <w:bCs/>
          <w:color w:val="878787" w:themeColor="text2"/>
          <w:sz w:val="22"/>
          <w:szCs w:val="22"/>
        </w:rPr>
        <w:t>Zoey Sweeney</w:t>
      </w:r>
      <w:r w:rsidRPr="638F8239">
        <w:rPr>
          <w:rFonts w:ascii="Avenir LT Std 45 Book" w:eastAsia="Avenir LT Std 45 Book" w:hAnsi="Avenir LT Std 45 Book" w:cs="Avenir LT Std 45 Book"/>
          <w:color w:val="878787" w:themeColor="text2"/>
          <w:sz w:val="22"/>
          <w:szCs w:val="22"/>
        </w:rPr>
        <w:t>,</w:t>
      </w:r>
      <w:proofErr w:type="gramEnd"/>
      <w:r w:rsidRPr="638F8239">
        <w:rPr>
          <w:rFonts w:ascii="Avenir LT Std 45 Book" w:eastAsia="Avenir LT Std 45 Book" w:hAnsi="Avenir LT Std 45 Book" w:cs="Avenir LT Std 45 Book"/>
          <w:color w:val="878787" w:themeColor="text2"/>
          <w:sz w:val="22"/>
          <w:szCs w:val="22"/>
        </w:rPr>
        <w:t xml:space="preserve"> </w:t>
      </w:r>
      <w:r w:rsidR="66217239" w:rsidRPr="638F8239">
        <w:rPr>
          <w:rFonts w:ascii="Avenir LT Std 45 Book" w:eastAsia="Avenir LT Std 45 Book" w:hAnsi="Avenir LT Std 45 Book" w:cs="Avenir LT Std 45 Book"/>
          <w:color w:val="878787" w:themeColor="text2"/>
          <w:sz w:val="22"/>
          <w:szCs w:val="22"/>
        </w:rPr>
        <w:t xml:space="preserve">joined the </w:t>
      </w:r>
      <w:r w:rsidR="66217239" w:rsidRPr="638F8239">
        <w:rPr>
          <w:rFonts w:ascii="Avenir LT Std 45 Book" w:eastAsia="Avenir LT Std 45 Book" w:hAnsi="Avenir LT Std 45 Book" w:cs="Avenir LT Std 45 Book"/>
          <w:b/>
          <w:bCs/>
          <w:color w:val="878787" w:themeColor="text2"/>
          <w:sz w:val="22"/>
          <w:szCs w:val="22"/>
        </w:rPr>
        <w:t>Heart of England Community Foundation</w:t>
      </w:r>
      <w:r w:rsidR="66217239" w:rsidRPr="638F8239">
        <w:rPr>
          <w:rFonts w:ascii="Avenir LT Std 45 Book" w:eastAsia="Avenir LT Std 45 Book" w:hAnsi="Avenir LT Std 45 Book" w:cs="Avenir LT Std 45 Book"/>
          <w:color w:val="878787" w:themeColor="text2"/>
          <w:sz w:val="22"/>
          <w:szCs w:val="22"/>
        </w:rPr>
        <w:t xml:space="preserve"> team in November 2023 in the role of Programme Manager, and currently lead the Foundation’s grant making through several of our larger public sector funds. With over 20 years’ experience in business development and project management in the private sector, I made the transition to the charity sector to further my ambition to do more meaningful work, and Heart of England Community Foundation has certainly offered me that opportunity. I pride myself on my ability to develop strong relationships and communicate with organisations across sectors, and have a love of connecting people, to help them grow. With a background in customer focussed roles, my key drivers are people and helping to make a positive change to their lives.</w:t>
      </w:r>
      <w:r w:rsidR="236F5C77">
        <w:rPr>
          <w:noProof/>
        </w:rPr>
        <w:drawing>
          <wp:anchor distT="0" distB="0" distL="114300" distR="114300" simplePos="0" relativeHeight="251658244" behindDoc="0" locked="0" layoutInCell="1" allowOverlap="1" wp14:anchorId="7767EEDC" wp14:editId="6A399168">
            <wp:simplePos x="0" y="0"/>
            <wp:positionH relativeFrom="column">
              <wp:align>left</wp:align>
            </wp:positionH>
            <wp:positionV relativeFrom="paragraph">
              <wp:posOffset>0</wp:posOffset>
            </wp:positionV>
            <wp:extent cx="1088821" cy="1453896"/>
            <wp:effectExtent l="0" t="0" r="0" b="0"/>
            <wp:wrapSquare wrapText="bothSides"/>
            <wp:docPr id="1783421542" name="Picture 17834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088821" cy="1453896"/>
                    </a:xfrm>
                    <a:prstGeom prst="rect">
                      <a:avLst/>
                    </a:prstGeom>
                  </pic:spPr>
                </pic:pic>
              </a:graphicData>
            </a:graphic>
            <wp14:sizeRelH relativeFrom="page">
              <wp14:pctWidth>0</wp14:pctWidth>
            </wp14:sizeRelH>
            <wp14:sizeRelV relativeFrom="page">
              <wp14:pctHeight>0</wp14:pctHeight>
            </wp14:sizeRelV>
          </wp:anchor>
        </w:drawing>
      </w:r>
    </w:p>
    <w:p w14:paraId="7163FA85" w14:textId="77777777" w:rsidR="00AF67AF" w:rsidRDefault="00AF67AF" w:rsidP="00AF67AF">
      <w:r w:rsidRPr="1AE6DC18">
        <w:rPr>
          <w:color w:val="919190" w:themeColor="text1" w:themeTint="A6"/>
        </w:rPr>
        <w:br w:type="page"/>
      </w:r>
    </w:p>
    <w:p w14:paraId="238EAE77" w14:textId="0FB706D9" w:rsidR="00AF67AF" w:rsidRPr="00AF67AF" w:rsidRDefault="00AF67AF" w:rsidP="00AF67AF">
      <w:pPr>
        <w:pStyle w:val="Heading1"/>
        <w:rPr>
          <w:rFonts w:ascii="TT Norms" w:hAnsi="TT Norms"/>
        </w:rPr>
      </w:pPr>
      <w:bookmarkStart w:id="7" w:name="_Ref104798400"/>
      <w:r w:rsidRPr="00AF67AF">
        <w:rPr>
          <w:rFonts w:ascii="TT Norms" w:hAnsi="TT Norms"/>
        </w:rPr>
        <w:lastRenderedPageBreak/>
        <w:t>Venue</w:t>
      </w:r>
      <w:bookmarkEnd w:id="7"/>
    </w:p>
    <w:p w14:paraId="33C7BF4F" w14:textId="77777777" w:rsidR="00AF67AF" w:rsidRDefault="00AF67AF" w:rsidP="00AF67AF"/>
    <w:p w14:paraId="1102F665" w14:textId="77777777" w:rsidR="00AF67AF" w:rsidRPr="00AF67AF" w:rsidRDefault="00AF67AF" w:rsidP="00AF67AF">
      <w:pPr>
        <w:rPr>
          <w:rFonts w:ascii="Avenir LT Std 45 Book" w:eastAsia="Aptos" w:hAnsi="Avenir LT Std 45 Book" w:cs="Aptos"/>
          <w:color w:val="878787" w:themeColor="text2"/>
        </w:rPr>
      </w:pPr>
      <w:r w:rsidRPr="00AF67AF">
        <w:rPr>
          <w:rFonts w:ascii="Avenir LT Std 45 Book" w:eastAsia="Aptos" w:hAnsi="Avenir LT Std 45 Book" w:cs="Aptos"/>
          <w:color w:val="878787" w:themeColor="text2"/>
        </w:rPr>
        <w:t xml:space="preserve">The </w:t>
      </w:r>
      <w:r w:rsidRPr="00AF67AF">
        <w:rPr>
          <w:rFonts w:ascii="Avenir LT Std 45 Book" w:hAnsi="Avenir LT Std 45 Book"/>
          <w:color w:val="878787" w:themeColor="text2"/>
        </w:rPr>
        <w:t>conference</w:t>
      </w:r>
      <w:r w:rsidRPr="00AF67AF">
        <w:rPr>
          <w:rFonts w:ascii="Avenir LT Std 45 Book" w:eastAsia="Aptos" w:hAnsi="Avenir LT Std 45 Book" w:cs="Aptos"/>
          <w:color w:val="878787" w:themeColor="text2"/>
        </w:rPr>
        <w:t xml:space="preserve"> will take place at the Bob Jones Community Hub, Bromley St, Wolverhampton WV2 3AS. </w:t>
      </w:r>
      <w:hyperlink r:id="rId42" w:history="1">
        <w:r w:rsidRPr="00AF67AF">
          <w:rPr>
            <w:rStyle w:val="Hyperlink"/>
            <w:rFonts w:ascii="Avenir LT Std 45 Book" w:eastAsia="Aptos" w:hAnsi="Avenir LT Std 45 Book" w:cs="Aptos"/>
            <w:color w:val="878787" w:themeColor="text2"/>
          </w:rPr>
          <w:t>Google Maps location linked here.</w:t>
        </w:r>
      </w:hyperlink>
      <w:r w:rsidRPr="00AF67AF">
        <w:rPr>
          <w:rFonts w:ascii="Avenir LT Std 45 Book" w:eastAsia="Aptos" w:hAnsi="Avenir LT Std 45 Book" w:cs="Aptos"/>
          <w:color w:val="878787" w:themeColor="text2"/>
        </w:rPr>
        <w:t xml:space="preserve"> </w:t>
      </w:r>
    </w:p>
    <w:p w14:paraId="39B3391D" w14:textId="77777777" w:rsidR="00AF67AF" w:rsidRPr="005464D7" w:rsidRDefault="00AF67AF" w:rsidP="00AF67AF"/>
    <w:p w14:paraId="2BA2DEC2" w14:textId="77777777" w:rsidR="00AF67AF" w:rsidRPr="00AF67AF" w:rsidRDefault="00AF67AF" w:rsidP="00AF67AF">
      <w:pPr>
        <w:pStyle w:val="Heading2"/>
        <w:rPr>
          <w:rFonts w:ascii="Avenir LT Std 55 Roman" w:eastAsia="Aptos" w:hAnsi="Avenir LT Std 55 Roman"/>
        </w:rPr>
      </w:pPr>
      <w:r w:rsidRPr="00AF67AF">
        <w:rPr>
          <w:rFonts w:ascii="Avenir LT Std 55 Roman" w:eastAsia="Aptos" w:hAnsi="Avenir LT Std 55 Roman"/>
        </w:rPr>
        <w:t>Travelling by train</w:t>
      </w:r>
    </w:p>
    <w:p w14:paraId="22488E6C" w14:textId="77777777" w:rsidR="00AF67AF" w:rsidRPr="00AF67AF" w:rsidRDefault="00AF67AF" w:rsidP="00AF67AF">
      <w:pPr>
        <w:rPr>
          <w:rFonts w:ascii="Avenir LT Std 55 Roman" w:hAnsi="Avenir LT Std 55 Roman"/>
        </w:rPr>
      </w:pPr>
    </w:p>
    <w:p w14:paraId="548C85D2" w14:textId="3234F917" w:rsidR="00AF67AF" w:rsidRPr="00AF67AF" w:rsidRDefault="00AF67AF" w:rsidP="00AF67AF">
      <w:pPr>
        <w:pStyle w:val="Heading3"/>
        <w:rPr>
          <w:rFonts w:ascii="Avenir LT Std 55 Roman" w:eastAsia="Aptos" w:hAnsi="Avenir LT Std 55 Roman"/>
        </w:rPr>
      </w:pPr>
      <w:r w:rsidRPr="00AF67AF">
        <w:rPr>
          <w:rFonts w:ascii="Avenir LT Std 55 Roman" w:eastAsia="Aptos" w:hAnsi="Avenir LT Std 55 Roman"/>
        </w:rPr>
        <w:t>Walking from the train station</w:t>
      </w:r>
      <w:r>
        <w:rPr>
          <w:rFonts w:ascii="Avenir LT Std 55 Roman" w:eastAsia="Aptos" w:hAnsi="Avenir LT Std 55 Roman"/>
        </w:rPr>
        <w:br/>
      </w:r>
    </w:p>
    <w:p w14:paraId="2DF6B929" w14:textId="77777777" w:rsidR="00AF67AF" w:rsidRPr="00AF67AF" w:rsidRDefault="00AF67AF" w:rsidP="00AF67AF">
      <w:pPr>
        <w:rPr>
          <w:rFonts w:ascii="Avenir LT Std 45 Book" w:eastAsia="Aptos" w:hAnsi="Avenir LT Std 45 Book" w:cs="Aptos"/>
          <w:color w:val="878787" w:themeColor="text2"/>
          <w:sz w:val="22"/>
          <w:szCs w:val="22"/>
        </w:rPr>
      </w:pPr>
      <w:hyperlink r:id="rId43" w:history="1">
        <w:r w:rsidRPr="00AF67AF">
          <w:rPr>
            <w:rStyle w:val="Hyperlink"/>
            <w:rFonts w:ascii="Avenir LT Std 45 Book" w:eastAsia="Aptos" w:hAnsi="Avenir LT Std 45 Book" w:cs="Aptos"/>
            <w:color w:val="878787" w:themeColor="text2"/>
            <w:sz w:val="22"/>
            <w:szCs w:val="22"/>
          </w:rPr>
          <w:t>Wolverhampton Train Station</w:t>
        </w:r>
      </w:hyperlink>
      <w:r w:rsidRPr="00AF67AF">
        <w:rPr>
          <w:rFonts w:ascii="Avenir LT Std 45 Book" w:eastAsia="Aptos" w:hAnsi="Avenir LT Std 45 Book" w:cs="Aptos"/>
          <w:color w:val="878787" w:themeColor="text2"/>
          <w:sz w:val="22"/>
          <w:szCs w:val="22"/>
        </w:rPr>
        <w:t xml:space="preserve"> is 1.3 miles away (approximately a 30 min walk). The route is flat and there are pavements and safe crossings. </w:t>
      </w:r>
    </w:p>
    <w:p w14:paraId="6D2A14A3" w14:textId="77777777" w:rsidR="00AF67AF" w:rsidRPr="005464D7" w:rsidRDefault="00AF67AF" w:rsidP="00AF67AF"/>
    <w:p w14:paraId="02669AA5" w14:textId="09C4E80D" w:rsidR="00AF67AF" w:rsidRPr="00AF67AF" w:rsidRDefault="00AF67AF" w:rsidP="00AF67AF">
      <w:pPr>
        <w:pStyle w:val="Heading3"/>
        <w:rPr>
          <w:rFonts w:ascii="Avenir LT Std 55 Roman" w:eastAsia="Aptos" w:hAnsi="Avenir LT Std 55 Roman"/>
        </w:rPr>
      </w:pPr>
      <w:r w:rsidRPr="00AF67AF">
        <w:rPr>
          <w:rFonts w:ascii="Avenir LT Std 55 Roman" w:eastAsia="Aptos" w:hAnsi="Avenir LT Std 55 Roman"/>
        </w:rPr>
        <w:t>Travelling by taxi from the train station</w:t>
      </w:r>
      <w:r w:rsidRPr="00AF67AF">
        <w:rPr>
          <w:rFonts w:ascii="Avenir LT Std 55 Roman" w:eastAsia="Aptos" w:hAnsi="Avenir LT Std 55 Roman"/>
        </w:rPr>
        <w:br/>
      </w:r>
    </w:p>
    <w:p w14:paraId="35474EEF" w14:textId="77777777" w:rsidR="00AF67AF" w:rsidRPr="00AF67AF" w:rsidRDefault="00AF67AF" w:rsidP="00AF67AF">
      <w:pPr>
        <w:rPr>
          <w:rFonts w:ascii="Avenir LT Std 45 Book" w:eastAsia="Aptos" w:hAnsi="Avenir LT Std 45 Book" w:cs="Aptos"/>
          <w:color w:val="878787" w:themeColor="text2"/>
          <w:sz w:val="22"/>
          <w:szCs w:val="22"/>
        </w:rPr>
      </w:pPr>
      <w:r w:rsidRPr="00AF67AF">
        <w:rPr>
          <w:rFonts w:ascii="Avenir LT Std 45 Book" w:eastAsia="Aptos" w:hAnsi="Avenir LT Std 45 Book" w:cs="Aptos"/>
          <w:color w:val="878787" w:themeColor="text2"/>
          <w:sz w:val="22"/>
          <w:szCs w:val="22"/>
        </w:rPr>
        <w:t xml:space="preserve">The easiest way to get to the venue from the station is by taxi and there is a </w:t>
      </w:r>
      <w:hyperlink r:id="rId44" w:history="1">
        <w:r w:rsidRPr="00AF67AF">
          <w:rPr>
            <w:rStyle w:val="Hyperlink"/>
            <w:rFonts w:ascii="Avenir LT Std 45 Book" w:eastAsia="Aptos" w:hAnsi="Avenir LT Std 45 Book" w:cs="Aptos"/>
            <w:color w:val="878787" w:themeColor="text2"/>
            <w:sz w:val="22"/>
            <w:szCs w:val="22"/>
          </w:rPr>
          <w:t>taxi rank on the left as you exit the station</w:t>
        </w:r>
      </w:hyperlink>
      <w:r w:rsidRPr="00AF67AF">
        <w:rPr>
          <w:rFonts w:ascii="Avenir LT Std 45 Book" w:eastAsia="Aptos" w:hAnsi="Avenir LT Std 45 Book" w:cs="Aptos"/>
          <w:color w:val="878787" w:themeColor="text2"/>
          <w:sz w:val="22"/>
          <w:szCs w:val="22"/>
        </w:rPr>
        <w:t xml:space="preserve"> (marked by the green cross below, with the purple cross showing the station exit). Booking an Uber is also possible, and this area is a good spot to be picked up from. The ride should only be around 5 minutes or so.</w:t>
      </w:r>
    </w:p>
    <w:p w14:paraId="0BABFA00" w14:textId="77777777" w:rsidR="00AF67AF" w:rsidRPr="005464D7" w:rsidRDefault="00AF67AF" w:rsidP="00AF67AF">
      <w:pPr>
        <w:rPr>
          <w:rFonts w:eastAsia="Aptos" w:cs="Aptos"/>
        </w:rPr>
      </w:pPr>
      <w:r w:rsidRPr="005464D7">
        <w:rPr>
          <w:noProof/>
        </w:rPr>
        <w:drawing>
          <wp:inline distT="0" distB="0" distL="0" distR="0" wp14:anchorId="6E0D167B" wp14:editId="07246B17">
            <wp:extent cx="3124200" cy="2495550"/>
            <wp:effectExtent l="0" t="0" r="0" b="0"/>
            <wp:docPr id="170903810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38100" name="Picture 1" descr="A map of a city&#10;&#10;Description automatically generated"/>
                    <pic:cNvPicPr/>
                  </pic:nvPicPr>
                  <pic:blipFill rotWithShape="1">
                    <a:blip r:embed="rId45"/>
                    <a:srcRect l="11168" t="9982" r="9194" b="5656"/>
                    <a:stretch/>
                  </pic:blipFill>
                  <pic:spPr bwMode="auto">
                    <a:xfrm>
                      <a:off x="0" y="0"/>
                      <a:ext cx="3129377" cy="2499686"/>
                    </a:xfrm>
                    <a:prstGeom prst="rect">
                      <a:avLst/>
                    </a:prstGeom>
                    <a:ln>
                      <a:noFill/>
                    </a:ln>
                    <a:extLst>
                      <a:ext uri="{53640926-AAD7-44D8-BBD7-CCE9431645EC}">
                        <a14:shadowObscured xmlns:a14="http://schemas.microsoft.com/office/drawing/2010/main"/>
                      </a:ext>
                    </a:extLst>
                  </pic:spPr>
                </pic:pic>
              </a:graphicData>
            </a:graphic>
          </wp:inline>
        </w:drawing>
      </w:r>
    </w:p>
    <w:p w14:paraId="5FA28DF1" w14:textId="77777777" w:rsidR="00AF67AF" w:rsidRPr="00AF67AF" w:rsidRDefault="00AF67AF" w:rsidP="00AF67AF">
      <w:pPr>
        <w:rPr>
          <w:rFonts w:ascii="Avenir LT Std 55 Roman" w:hAnsi="Avenir LT Std 55 Roman"/>
        </w:rPr>
      </w:pPr>
    </w:p>
    <w:p w14:paraId="7A2C3C60" w14:textId="5EF98CE3" w:rsidR="00AF67AF" w:rsidRPr="00AF67AF" w:rsidRDefault="00AF67AF" w:rsidP="00AF67AF">
      <w:pPr>
        <w:pStyle w:val="Heading3"/>
        <w:rPr>
          <w:rFonts w:ascii="Avenir LT Std 55 Roman" w:eastAsia="Aptos" w:hAnsi="Avenir LT Std 55 Roman"/>
        </w:rPr>
      </w:pPr>
      <w:r w:rsidRPr="00AF67AF">
        <w:rPr>
          <w:rFonts w:ascii="Avenir LT Std 55 Roman" w:eastAsia="Aptos" w:hAnsi="Avenir LT Std 55 Roman"/>
        </w:rPr>
        <w:t>Travelling by bus from the train station</w:t>
      </w:r>
      <w:r w:rsidRPr="00AF67AF">
        <w:rPr>
          <w:rFonts w:ascii="Avenir LT Std 55 Roman" w:eastAsia="Aptos" w:hAnsi="Avenir LT Std 55 Roman"/>
        </w:rPr>
        <w:br/>
      </w:r>
    </w:p>
    <w:p w14:paraId="0E152950" w14:textId="77777777" w:rsidR="00AF67AF" w:rsidRPr="00AF67AF" w:rsidRDefault="00AF67AF" w:rsidP="00AF67AF">
      <w:pPr>
        <w:pStyle w:val="Heading4"/>
        <w:rPr>
          <w:rFonts w:eastAsia="Aptos"/>
          <w:color w:val="0D7C7C" w:themeColor="accent1"/>
        </w:rPr>
      </w:pPr>
      <w:r w:rsidRPr="00AF67AF">
        <w:rPr>
          <w:rFonts w:eastAsia="Aptos"/>
          <w:color w:val="0D7C7C" w:themeColor="accent1"/>
        </w:rPr>
        <w:t xml:space="preserve">National Express West Midlands buses: </w:t>
      </w:r>
    </w:p>
    <w:p w14:paraId="5CDE8E0B" w14:textId="77777777" w:rsidR="00AF67AF" w:rsidRPr="00AF67AF" w:rsidRDefault="00AF67AF" w:rsidP="00AF67AF">
      <w:pPr>
        <w:rPr>
          <w:color w:val="878787" w:themeColor="text2"/>
        </w:rPr>
      </w:pPr>
      <w:r w:rsidRPr="00AF67AF">
        <w:rPr>
          <w:color w:val="878787" w:themeColor="text2"/>
        </w:rPr>
        <w:t xml:space="preserve">Alternatively, take the number 1 bus from the Police Station or St Georges Parade Old Hall Street (approximately 9-minute walk from the station) towards Dudley and get off on the Dudley Road. These are scheduled every 9 minutes. </w:t>
      </w:r>
    </w:p>
    <w:p w14:paraId="60FC2DBC" w14:textId="77777777" w:rsidR="00AF67AF" w:rsidRPr="00AF67AF" w:rsidRDefault="00AF67AF" w:rsidP="00AF67AF">
      <w:pPr>
        <w:rPr>
          <w:rFonts w:eastAsia="Aptos" w:cs="Aptos"/>
          <w:color w:val="878787" w:themeColor="text2"/>
        </w:rPr>
      </w:pPr>
      <w:r w:rsidRPr="00AF67AF">
        <w:rPr>
          <w:rFonts w:eastAsia="Aptos" w:cs="Aptos"/>
          <w:color w:val="878787" w:themeColor="text2"/>
        </w:rPr>
        <w:t xml:space="preserve">There is also the number 25 towards Pendeford which can be boarded at the </w:t>
      </w:r>
      <w:hyperlink r:id="rId46" w:history="1">
        <w:r w:rsidRPr="00AF67AF">
          <w:rPr>
            <w:rStyle w:val="Hyperlink"/>
            <w:rFonts w:asciiTheme="minorHAnsi" w:eastAsia="Aptos" w:hAnsiTheme="minorHAnsi" w:cs="Aptos"/>
            <w:color w:val="878787" w:themeColor="text2"/>
          </w:rPr>
          <w:t>bus station</w:t>
        </w:r>
      </w:hyperlink>
      <w:r w:rsidRPr="00AF67AF">
        <w:rPr>
          <w:rFonts w:eastAsia="Aptos" w:cs="Aptos"/>
          <w:color w:val="878787" w:themeColor="text2"/>
        </w:rPr>
        <w:t xml:space="preserve"> from Platform A. </w:t>
      </w:r>
    </w:p>
    <w:p w14:paraId="45737B29" w14:textId="77777777" w:rsidR="00AF67AF" w:rsidRPr="00AF67AF" w:rsidRDefault="00AF67AF" w:rsidP="00AF67AF">
      <w:pPr>
        <w:rPr>
          <w:color w:val="878787" w:themeColor="text2"/>
        </w:rPr>
      </w:pPr>
    </w:p>
    <w:p w14:paraId="7A48A304" w14:textId="77777777" w:rsidR="00AF67AF" w:rsidRPr="00AF67AF" w:rsidRDefault="00AF67AF" w:rsidP="00AF67AF">
      <w:pPr>
        <w:pStyle w:val="Heading4"/>
        <w:rPr>
          <w:rFonts w:eastAsia="Aptos"/>
          <w:color w:val="0D7C7C" w:themeColor="accent1"/>
        </w:rPr>
      </w:pPr>
      <w:r w:rsidRPr="00AF67AF">
        <w:rPr>
          <w:rFonts w:eastAsia="Aptos"/>
          <w:color w:val="0D7C7C" w:themeColor="accent1"/>
        </w:rPr>
        <w:t>Diamond buses:</w:t>
      </w:r>
    </w:p>
    <w:p w14:paraId="33179B32" w14:textId="798B962C" w:rsidR="00AF67AF" w:rsidRDefault="00AF67AF" w:rsidP="00AF67AF">
      <w:pPr>
        <w:rPr>
          <w:rFonts w:eastAsia="Aptos" w:cs="Aptos"/>
          <w:color w:val="878787" w:themeColor="text2"/>
        </w:rPr>
      </w:pPr>
      <w:r w:rsidRPr="00AF67AF">
        <w:rPr>
          <w:rFonts w:eastAsia="Aptos" w:cs="Aptos"/>
          <w:color w:val="878787" w:themeColor="text2"/>
        </w:rPr>
        <w:t xml:space="preserve">Alternatively, the number 27 and 27A bus travels from the </w:t>
      </w:r>
      <w:hyperlink r:id="rId47">
        <w:r w:rsidRPr="00AF67AF">
          <w:rPr>
            <w:rStyle w:val="Hyperlink"/>
            <w:rFonts w:asciiTheme="minorHAnsi" w:eastAsia="Aptos" w:hAnsiTheme="minorHAnsi" w:cs="Aptos"/>
            <w:color w:val="878787" w:themeColor="text2"/>
          </w:rPr>
          <w:t>bus station</w:t>
        </w:r>
      </w:hyperlink>
      <w:r w:rsidRPr="00AF67AF">
        <w:rPr>
          <w:rStyle w:val="Hyperlink"/>
          <w:rFonts w:asciiTheme="minorHAnsi" w:eastAsia="Aptos" w:hAnsiTheme="minorHAnsi" w:cs="Aptos"/>
          <w:color w:val="878787" w:themeColor="text2"/>
        </w:rPr>
        <w:t xml:space="preserve"> </w:t>
      </w:r>
      <w:r w:rsidRPr="00AF67AF">
        <w:rPr>
          <w:rFonts w:eastAsia="Aptos" w:cs="Aptos"/>
          <w:color w:val="878787" w:themeColor="text2"/>
        </w:rPr>
        <w:t xml:space="preserve">to just round the corner from the venue. These are scheduled every 30 minutes and tickets can be paid for in advance or on the bus. </w:t>
      </w:r>
    </w:p>
    <w:p w14:paraId="455E2666" w14:textId="1855D699" w:rsidR="25F41E26" w:rsidRDefault="25F41E26" w:rsidP="25F41E26">
      <w:pPr>
        <w:rPr>
          <w:rFonts w:eastAsia="Aptos" w:cs="Aptos"/>
          <w:color w:val="878787" w:themeColor="text2"/>
        </w:rPr>
      </w:pPr>
    </w:p>
    <w:p w14:paraId="2BA99326" w14:textId="77777777" w:rsidR="00AF67AF" w:rsidRPr="00AF67AF" w:rsidRDefault="00AF67AF" w:rsidP="00AF67AF">
      <w:pPr>
        <w:pStyle w:val="Heading2"/>
        <w:rPr>
          <w:rFonts w:ascii="Avenir LT Std 55 Roman" w:hAnsi="Avenir LT Std 55 Roman"/>
        </w:rPr>
      </w:pPr>
      <w:r w:rsidRPr="00AF67AF">
        <w:rPr>
          <w:rFonts w:ascii="Avenir LT Std 55 Roman" w:hAnsi="Avenir LT Std 55 Roman"/>
        </w:rPr>
        <w:t>Travelling by car</w:t>
      </w:r>
    </w:p>
    <w:p w14:paraId="237EE54F" w14:textId="77777777" w:rsidR="00AF67AF" w:rsidRPr="005464D7" w:rsidRDefault="00AF67AF" w:rsidP="00AF67AF"/>
    <w:p w14:paraId="562FCCA2" w14:textId="77777777" w:rsidR="00AF67AF" w:rsidRPr="00AF67AF" w:rsidRDefault="00AF67AF" w:rsidP="00AF67AF">
      <w:pPr>
        <w:rPr>
          <w:rFonts w:ascii="Avenir LT Std 45 Book" w:hAnsi="Avenir LT Std 45 Book"/>
          <w:sz w:val="22"/>
          <w:szCs w:val="22"/>
        </w:rPr>
      </w:pPr>
      <w:r w:rsidRPr="00AF67AF">
        <w:rPr>
          <w:rFonts w:ascii="Avenir LT Std 45 Book" w:hAnsi="Avenir LT Std 45 Book"/>
          <w:sz w:val="22"/>
          <w:szCs w:val="22"/>
        </w:rPr>
        <w:t xml:space="preserve">There is limited parking in the car park at the venue, and we are prioritising this for those that may need it most. Unfortunately, these spaces can’t be reserved however, so it will be a case of first come, first </w:t>
      </w:r>
      <w:r w:rsidRPr="00AF67AF">
        <w:rPr>
          <w:rFonts w:ascii="Avenir LT Std 45 Book" w:hAnsi="Avenir LT Std 45 Book"/>
          <w:sz w:val="22"/>
          <w:szCs w:val="22"/>
        </w:rPr>
        <w:lastRenderedPageBreak/>
        <w:t>served. However, it would be great if attendees could be mindful of this and, where possible, park on the roads nearby.</w:t>
      </w:r>
    </w:p>
    <w:p w14:paraId="02CA40E4" w14:textId="77777777" w:rsidR="00AF67AF" w:rsidRPr="00AF67AF" w:rsidRDefault="00AF67AF" w:rsidP="00AF67AF">
      <w:pPr>
        <w:rPr>
          <w:rFonts w:ascii="Avenir LT Std 45 Book" w:hAnsi="Avenir LT Std 45 Book"/>
          <w:sz w:val="22"/>
          <w:szCs w:val="22"/>
        </w:rPr>
      </w:pPr>
    </w:p>
    <w:p w14:paraId="24281CBB" w14:textId="77777777" w:rsidR="00AF67AF" w:rsidRPr="00AF67AF" w:rsidRDefault="00AF67AF" w:rsidP="00AF67AF">
      <w:pPr>
        <w:rPr>
          <w:rFonts w:ascii="Avenir LT Std 45 Book" w:hAnsi="Avenir LT Std 45 Book"/>
          <w:sz w:val="22"/>
          <w:szCs w:val="22"/>
        </w:rPr>
      </w:pPr>
      <w:r w:rsidRPr="00AF67AF">
        <w:rPr>
          <w:rFonts w:ascii="Avenir LT Std 45 Book" w:hAnsi="Avenir LT Std 45 Book"/>
          <w:sz w:val="22"/>
          <w:szCs w:val="22"/>
        </w:rPr>
        <w:t>There is plenty of on street parking around the green space near the venue on Baggott Street, Sedgely Street, Lower Villiers Street and Bromley St, indicated by the purple lines in the image below.</w:t>
      </w:r>
    </w:p>
    <w:p w14:paraId="31E30ABA" w14:textId="77777777" w:rsidR="00AF67AF" w:rsidRPr="00AF67AF" w:rsidRDefault="00AF67AF" w:rsidP="00AF67AF">
      <w:pPr>
        <w:rPr>
          <w:rFonts w:ascii="Avenir LT Std 45 Book" w:hAnsi="Avenir LT Std 45 Book"/>
          <w:sz w:val="22"/>
          <w:szCs w:val="22"/>
        </w:rPr>
      </w:pPr>
    </w:p>
    <w:p w14:paraId="6E1F556A" w14:textId="77777777" w:rsidR="00AF67AF" w:rsidRPr="00BA2EEC" w:rsidRDefault="00AF67AF" w:rsidP="00AF67AF">
      <w:r w:rsidRPr="00BA2EEC">
        <w:rPr>
          <w:noProof/>
        </w:rPr>
        <w:drawing>
          <wp:inline distT="0" distB="0" distL="0" distR="0" wp14:anchorId="1B2D1551" wp14:editId="2B97949A">
            <wp:extent cx="3124800" cy="3044828"/>
            <wp:effectExtent l="0" t="0" r="0" b="3175"/>
            <wp:docPr id="85054656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46567" name="Picture 1" descr="A map of a city&#10;&#10;Description automatically generated"/>
                    <pic:cNvPicPr/>
                  </pic:nvPicPr>
                  <pic:blipFill>
                    <a:blip r:embed="rId48"/>
                    <a:stretch>
                      <a:fillRect/>
                    </a:stretch>
                  </pic:blipFill>
                  <pic:spPr>
                    <a:xfrm>
                      <a:off x="0" y="0"/>
                      <a:ext cx="3124800" cy="3044828"/>
                    </a:xfrm>
                    <a:prstGeom prst="rect">
                      <a:avLst/>
                    </a:prstGeom>
                  </pic:spPr>
                </pic:pic>
              </a:graphicData>
            </a:graphic>
          </wp:inline>
        </w:drawing>
      </w:r>
      <w:r w:rsidRPr="00BA2EEC">
        <w:t xml:space="preserve"> </w:t>
      </w:r>
    </w:p>
    <w:p w14:paraId="431CA72A" w14:textId="77777777" w:rsidR="00AF67AF" w:rsidRPr="00574043" w:rsidRDefault="00AF67AF" w:rsidP="00AF67AF"/>
    <w:p w14:paraId="3D45C036" w14:textId="77777777" w:rsidR="00AF67AF" w:rsidRPr="00574043" w:rsidRDefault="00AF67AF" w:rsidP="00AF67AF">
      <w:bookmarkStart w:id="8" w:name="_About_Libraries_Connected"/>
      <w:bookmarkEnd w:id="8"/>
    </w:p>
    <w:p w14:paraId="37EBBC2C" w14:textId="77777777" w:rsidR="00AF67AF" w:rsidRDefault="00AF67AF" w:rsidP="00AF67AF">
      <w:pPr>
        <w:rPr>
          <w:rFonts w:eastAsia="Times New Roman"/>
          <w:color w:val="0D7C7C"/>
          <w:sz w:val="36"/>
          <w:szCs w:val="32"/>
        </w:rPr>
      </w:pPr>
      <w:r>
        <w:br w:type="page"/>
      </w:r>
    </w:p>
    <w:p w14:paraId="699EB4AE" w14:textId="58A1B9F3" w:rsidR="00AF67AF" w:rsidRPr="00AF67AF" w:rsidRDefault="00AF67AF" w:rsidP="00AF67AF">
      <w:pPr>
        <w:pStyle w:val="Heading1"/>
        <w:rPr>
          <w:rFonts w:ascii="TT Norms" w:hAnsi="TT Norms"/>
        </w:rPr>
      </w:pPr>
      <w:r w:rsidRPr="00AF67AF">
        <w:rPr>
          <w:rFonts w:ascii="TT Norms" w:hAnsi="TT Norms"/>
        </w:rPr>
        <w:lastRenderedPageBreak/>
        <w:t>About the Know Your Neighbourhood Fund</w:t>
      </w:r>
    </w:p>
    <w:p w14:paraId="0886691B" w14:textId="77777777" w:rsidR="00AF67AF" w:rsidRPr="00574043" w:rsidRDefault="00AF67AF" w:rsidP="00AF67AF"/>
    <w:p w14:paraId="1C88E410" w14:textId="61A59B3F"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The Know Your Neighbourhood (KYN) Fund is an up to £30 million package of funding designed to widen participation in volunteering and tackle loneliness in 27 disadvantaged areas across England. This includes up to £10m of funding delivered by The National Lottery Community Fund. </w:t>
      </w:r>
    </w:p>
    <w:p w14:paraId="4AA1ECD7"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w:t>
      </w:r>
    </w:p>
    <w:p w14:paraId="4107C255"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Of this up to £30 million, £20 million of government investment, and over £1 million of match funding, will support people living in disadvantaged areas to connect with others in their community and engage in volunteering, with the aim of improving wellbeing and pride in place. The National Lottery Community Fund is also investing up to £10 million to support their existing projects working across the same target areas. </w:t>
      </w:r>
    </w:p>
    <w:p w14:paraId="61B702A1"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w:t>
      </w:r>
    </w:p>
    <w:p w14:paraId="44ECCCD4"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xml:space="preserve">Following a competitive process, the Department for Culture, Media and Sport (DCMS) confirmed in January 2023 that £14 million of the total £19 million government funding would be delivered by UK Community Foundations (UKCF) and a consortium of local community foundations across 9 local authority areas. These are: Wolverhampton, South Tyneside, </w:t>
      </w:r>
      <w:proofErr w:type="spellStart"/>
      <w:r w:rsidRPr="00981F51">
        <w:rPr>
          <w:rFonts w:ascii="Avenir LT Std 45 Book" w:hAnsi="Avenir LT Std 45 Book"/>
          <w:color w:val="878787" w:themeColor="text2"/>
          <w:sz w:val="22"/>
          <w:szCs w:val="22"/>
        </w:rPr>
        <w:t>Kingston-upon-Hull</w:t>
      </w:r>
      <w:proofErr w:type="spellEnd"/>
      <w:r w:rsidRPr="00981F51">
        <w:rPr>
          <w:rFonts w:ascii="Avenir LT Std 45 Book" w:hAnsi="Avenir LT Std 45 Book"/>
          <w:color w:val="878787" w:themeColor="text2"/>
          <w:sz w:val="22"/>
          <w:szCs w:val="22"/>
        </w:rPr>
        <w:t>, Blackpool, Stoke-on-Trent, Great Yarmouth, Fenland, County Durham and Barrow-in-Furness. This funding is being targeted at people who have not had opportunities to volunteer before, or who are experiencing loneliness. They are being supported to access enriching opportunities that will help to improve their wellbeing, skills, confidence and social connections. </w:t>
      </w:r>
    </w:p>
    <w:p w14:paraId="4B7AC1E6"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w:t>
      </w:r>
    </w:p>
    <w:p w14:paraId="3F6D6913"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The remaining £5 million of government funding is being invested in supporting people to participate in volunteering and connect with others through expanding the existing offer of arts, culture and heritage activities across the 27 KYN target areas. This funding is being delivered by Arts Council England (ACE) and the National Lottery Heritage Fund (NLHF), in partnership with Historic England. </w:t>
      </w:r>
    </w:p>
    <w:p w14:paraId="6364D38B"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w:t>
      </w:r>
    </w:p>
    <w:p w14:paraId="2E146CF0"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ACE is delivering funding to arts and culture organisations across the 27 areas through partnership working with three delivery bodies: the Association of Independent Museums, Creative Lives, and Libraries Connected. NLHF is working with Historic England to deliver additional funding through their established High Street Heritage Action Zones programme. The KYN Fund will run until March 2025. A key focus of the programme will be to generate and share learning on how people in disadvantaged areas can be supported to volunteer and improve their social connections, which will help to support sustained action beyond the lifetime of the fund. </w:t>
      </w:r>
    </w:p>
    <w:p w14:paraId="60A40D2D" w14:textId="77777777" w:rsidR="00981F51" w:rsidRPr="00981F51" w:rsidRDefault="00981F51" w:rsidP="00981F51">
      <w:pPr>
        <w:rPr>
          <w:rFonts w:ascii="Avenir LT Std 45 Book" w:hAnsi="Avenir LT Std 45 Book"/>
          <w:color w:val="878787" w:themeColor="text2"/>
          <w:sz w:val="22"/>
          <w:szCs w:val="22"/>
        </w:rPr>
      </w:pPr>
      <w:r w:rsidRPr="00981F51">
        <w:rPr>
          <w:rFonts w:ascii="Avenir LT Std 45 Book" w:hAnsi="Avenir LT Std 45 Book"/>
          <w:color w:val="878787" w:themeColor="text2"/>
          <w:sz w:val="22"/>
          <w:szCs w:val="22"/>
        </w:rPr>
        <w:t> </w:t>
      </w:r>
    </w:p>
    <w:p w14:paraId="109A56F6" w14:textId="77777777" w:rsidR="00981F51" w:rsidRPr="00981F51" w:rsidRDefault="00981F51" w:rsidP="00981F51">
      <w:pPr>
        <w:rPr>
          <w:rFonts w:ascii="Avenir LT Std 45 Book" w:hAnsi="Avenir LT Std 45 Book"/>
          <w:color w:val="878787" w:themeColor="text2"/>
          <w:sz w:val="22"/>
          <w:szCs w:val="22"/>
        </w:rPr>
      </w:pPr>
      <w:r w:rsidRPr="25F41E26">
        <w:rPr>
          <w:rFonts w:ascii="Avenir LT Std 45 Book" w:hAnsi="Avenir LT Std 45 Book"/>
          <w:color w:val="878787" w:themeColor="text2"/>
          <w:sz w:val="22"/>
          <w:szCs w:val="22"/>
        </w:rPr>
        <w:t xml:space="preserve">For more information visit </w:t>
      </w:r>
      <w:hyperlink r:id="rId49">
        <w:r w:rsidRPr="25F41E26">
          <w:rPr>
            <w:rStyle w:val="Hyperlink"/>
            <w:rFonts w:ascii="Avenir LT Std 45 Book" w:hAnsi="Avenir LT Std 45 Book"/>
            <w:sz w:val="22"/>
            <w:szCs w:val="22"/>
          </w:rPr>
          <w:t>About the Know Your Neighbourhood Fund</w:t>
        </w:r>
      </w:hyperlink>
      <w:r w:rsidRPr="25F41E26">
        <w:rPr>
          <w:rFonts w:ascii="Avenir LT Std 45 Book" w:hAnsi="Avenir LT Std 45 Book"/>
          <w:color w:val="878787" w:themeColor="text2"/>
          <w:sz w:val="22"/>
          <w:szCs w:val="22"/>
        </w:rPr>
        <w:t xml:space="preserve">. </w:t>
      </w:r>
    </w:p>
    <w:p w14:paraId="48B226B2" w14:textId="77777777" w:rsidR="00AF67AF" w:rsidRDefault="00AF67AF" w:rsidP="00AF67AF"/>
    <w:p w14:paraId="6E7E6A06" w14:textId="1B5FFA75" w:rsidR="00C97DDD" w:rsidRPr="00F83700" w:rsidRDefault="00AF67AF">
      <w:r w:rsidRPr="00F83700">
        <w:rPr>
          <w:noProof/>
          <w:lang w:eastAsia="en-GB"/>
        </w:rPr>
        <mc:AlternateContent>
          <mc:Choice Requires="wps">
            <w:drawing>
              <wp:anchor distT="0" distB="0" distL="114300" distR="114300" simplePos="0" relativeHeight="251658267" behindDoc="0" locked="0" layoutInCell="1" allowOverlap="0" wp14:anchorId="6BA3B306" wp14:editId="28087092">
                <wp:simplePos x="0" y="0"/>
                <wp:positionH relativeFrom="column">
                  <wp:posOffset>3281680</wp:posOffset>
                </wp:positionH>
                <wp:positionV relativeFrom="paragraph">
                  <wp:posOffset>6246495</wp:posOffset>
                </wp:positionV>
                <wp:extent cx="3765550" cy="3763645"/>
                <wp:effectExtent l="952" t="0" r="0" b="0"/>
                <wp:wrapNone/>
                <wp:docPr id="450195275" name="Right Triangle 450195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765550" cy="3763645"/>
                        </a:xfrm>
                        <a:prstGeom prst="rtTriangle">
                          <a:avLst/>
                        </a:prstGeom>
                        <a:solidFill>
                          <a:srgbClr val="0D7C7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v:shapetype id="_x0000_t6" coordsize="21600,21600" o:spt="6" path="m,l,21600r21600,xe" w14:anchorId="2E9C924B">
                <v:stroke joinstyle="miter"/>
                <v:path textboxrect="1800,12600,12600,19800" gradientshapeok="t" o:connecttype="custom" o:connectlocs="0,0;0,10800;0,21600;10800,21600;21600,21600;10800,10800"/>
              </v:shapetype>
              <v:shape id="Right Triangle 450195275" style="position:absolute;margin-left:258.4pt;margin-top:491.85pt;width:296.5pt;height:296.35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o:allowoverlap="f" fillcolor="#0d7c7c" stroked="f" strokeweight="1pt"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"/>
            </w:pict>
          </mc:Fallback>
        </mc:AlternateContent>
      </w:r>
      <w:r w:rsidR="00410136" w:rsidRPr="00F83700">
        <w:rPr>
          <w:rFonts w:ascii="Avenir LT Std 45 Book" w:hAnsi="Avenir LT Std 45 Book"/>
          <w:noProof/>
          <w:lang w:eastAsia="en-GB"/>
        </w:rPr>
        <mc:AlternateContent>
          <mc:Choice Requires="wps">
            <w:drawing>
              <wp:anchor distT="0" distB="0" distL="114300" distR="114300" simplePos="0" relativeHeight="251658250" behindDoc="0" locked="0" layoutInCell="1" allowOverlap="0" wp14:anchorId="0B695247" wp14:editId="628634F9">
                <wp:simplePos x="0" y="0"/>
                <wp:positionH relativeFrom="column">
                  <wp:posOffset>3281680</wp:posOffset>
                </wp:positionH>
                <wp:positionV relativeFrom="paragraph">
                  <wp:posOffset>6246495</wp:posOffset>
                </wp:positionV>
                <wp:extent cx="3765550" cy="3763645"/>
                <wp:effectExtent l="952" t="0" r="0" b="0"/>
                <wp:wrapNone/>
                <wp:docPr id="5" name="Right Tri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3765550" cy="3763645"/>
                        </a:xfrm>
                        <a:prstGeom prst="rtTriangle">
                          <a:avLst/>
                        </a:prstGeom>
                        <a:solidFill>
                          <a:srgbClr val="0D7C7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v:shape id="Right Triangle 5" style="position:absolute;margin-left:258.4pt;margin-top:491.85pt;width:296.5pt;height:296.3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o:allowoverlap="f" fillcolor="#0d7c7c" stroked="f" strokeweight="1pt"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" w14:anchorId="0953E1AE"/>
            </w:pict>
          </mc:Fallback>
        </mc:AlternateContent>
      </w:r>
    </w:p>
    <w:p w14:paraId="428D4AD0" w14:textId="3DB8E601" w:rsidR="00C97DDD" w:rsidRPr="00F83700" w:rsidRDefault="00C97DDD"/>
    <w:p w14:paraId="41EB1E9C" w14:textId="4F05A573" w:rsidR="00C97DDD" w:rsidRPr="00F83700" w:rsidRDefault="339F9DFC">
      <w:r>
        <w:rPr>
          <w:noProof/>
        </w:rPr>
        <w:drawing>
          <wp:inline distT="0" distB="0" distL="0" distR="0" wp14:anchorId="1105875A" wp14:editId="4ADE5815">
            <wp:extent cx="6475730" cy="359410"/>
            <wp:effectExtent l="0" t="0" r="1270" b="2540"/>
            <wp:docPr id="3816900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0">
                      <a:extLst>
                        <a:ext uri="{28A0092B-C50C-407E-A947-70E740481C1C}">
                          <a14:useLocalDpi xmlns:a14="http://schemas.microsoft.com/office/drawing/2010/main" val="0"/>
                        </a:ext>
                      </a:extLst>
                    </a:blip>
                    <a:stretch>
                      <a:fillRect/>
                    </a:stretch>
                  </pic:blipFill>
                  <pic:spPr>
                    <a:xfrm>
                      <a:off x="0" y="0"/>
                      <a:ext cx="6475730" cy="359410"/>
                    </a:xfrm>
                    <a:prstGeom prst="rect">
                      <a:avLst/>
                    </a:prstGeom>
                  </pic:spPr>
                </pic:pic>
              </a:graphicData>
            </a:graphic>
          </wp:inline>
        </w:drawing>
      </w:r>
    </w:p>
    <w:sectPr w:rsidR="00C97DDD" w:rsidRPr="00F83700" w:rsidSect="00D36A64">
      <w:headerReference w:type="default" r:id="rId51"/>
      <w:footerReference w:type="even" r:id="rId52"/>
      <w:footerReference w:type="default" r:id="rId53"/>
      <w:headerReference w:type="first" r:id="rId54"/>
      <w:footerReference w:type="first" r:id="rId55"/>
      <w:pgSz w:w="11900" w:h="16840"/>
      <w:pgMar w:top="1134" w:right="851" w:bottom="851" w:left="851"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8F48C7" w14:textId="77777777" w:rsidR="005A59CF" w:rsidRDefault="005A59CF" w:rsidP="00292FE8">
      <w:r>
        <w:separator/>
      </w:r>
    </w:p>
  </w:endnote>
  <w:endnote w:type="continuationSeparator" w:id="0">
    <w:p w14:paraId="336504B8" w14:textId="77777777" w:rsidR="005A59CF" w:rsidRDefault="005A59CF" w:rsidP="00292FE8">
      <w:r>
        <w:continuationSeparator/>
      </w:r>
    </w:p>
  </w:endnote>
  <w:endnote w:type="continuationNotice" w:id="1">
    <w:p w14:paraId="6389E697" w14:textId="77777777" w:rsidR="005A59CF" w:rsidRDefault="005A59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enir LT Std 45 Book">
    <w:altName w:val="Calibri"/>
    <w:panose1 w:val="020B0502020203020204"/>
    <w:charset w:val="00"/>
    <w:family w:val="swiss"/>
    <w:notTrueType/>
    <w:pitch w:val="variable"/>
    <w:sig w:usb0="00000003" w:usb1="00000000" w:usb2="00000000" w:usb3="00000000" w:csb0="00000001" w:csb1="00000000"/>
  </w:font>
  <w:font w:name="TT Norms">
    <w:altName w:val="Calibri"/>
    <w:panose1 w:val="02000803040000020004"/>
    <w:charset w:val="00"/>
    <w:family w:val="modern"/>
    <w:notTrueType/>
    <w:pitch w:val="variable"/>
    <w:sig w:usb0="A000022F" w:usb1="5000004B" w:usb2="00000000" w:usb3="00000000" w:csb0="00000097" w:csb1="00000000"/>
  </w:font>
  <w:font w:name="Avenir LT Std 55 Roman">
    <w:altName w:val="Calibri"/>
    <w:panose1 w:val="020B0703020203020204"/>
    <w:charset w:val="00"/>
    <w:family w:val="swiss"/>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Work Sans">
    <w:charset w:val="00"/>
    <w:family w:val="auto"/>
    <w:pitch w:val="variable"/>
    <w:sig w:usb0="A00000FF" w:usb1="5000E07B" w:usb2="00000000" w:usb3="00000000" w:csb0="00000193"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16144" w14:textId="77777777" w:rsidR="002701FD" w:rsidRDefault="002701F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11D5422" w14:textId="77777777" w:rsidR="002701FD" w:rsidRDefault="002701FD" w:rsidP="002701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8DD5A4" w14:textId="77777777" w:rsidR="002701FD" w:rsidRPr="00E634EA" w:rsidRDefault="002701FD" w:rsidP="003B76CE">
    <w:pPr>
      <w:pStyle w:val="Footer"/>
      <w:framePr w:w="238" w:h="367" w:hRule="exact" w:wrap="none" w:vAnchor="text" w:hAnchor="page" w:x="862" w:y="-528"/>
      <w:rPr>
        <w:rStyle w:val="PageNumber"/>
        <w:rFonts w:ascii="Avenir LT Std 45 Book" w:hAnsi="Avenir LT Std 45 Book" w:cs="Arial"/>
        <w:b/>
        <w:color w:val="0D7C7C"/>
        <w:sz w:val="20"/>
        <w:szCs w:val="20"/>
      </w:rPr>
    </w:pPr>
    <w:r w:rsidRPr="00E634EA">
      <w:rPr>
        <w:rStyle w:val="PageNumber"/>
        <w:rFonts w:ascii="Avenir LT Std 45 Book" w:hAnsi="Avenir LT Std 45 Book" w:cs="Arial"/>
        <w:b/>
        <w:color w:val="0D7C7C"/>
        <w:sz w:val="20"/>
        <w:szCs w:val="20"/>
      </w:rPr>
      <w:fldChar w:fldCharType="begin"/>
    </w:r>
    <w:r w:rsidRPr="00E634EA">
      <w:rPr>
        <w:rStyle w:val="PageNumber"/>
        <w:rFonts w:ascii="Avenir LT Std 45 Book" w:hAnsi="Avenir LT Std 45 Book" w:cs="Arial"/>
        <w:b/>
        <w:color w:val="0D7C7C"/>
        <w:sz w:val="20"/>
        <w:szCs w:val="20"/>
      </w:rPr>
      <w:instrText xml:space="preserve">PAGE  </w:instrText>
    </w:r>
    <w:r w:rsidRPr="00E634EA">
      <w:rPr>
        <w:rStyle w:val="PageNumber"/>
        <w:rFonts w:ascii="Avenir LT Std 45 Book" w:hAnsi="Avenir LT Std 45 Book" w:cs="Arial"/>
        <w:b/>
        <w:color w:val="0D7C7C"/>
        <w:sz w:val="20"/>
        <w:szCs w:val="20"/>
      </w:rPr>
      <w:fldChar w:fldCharType="separate"/>
    </w:r>
    <w:r w:rsidR="00233EB2" w:rsidRPr="00E634EA">
      <w:rPr>
        <w:rStyle w:val="PageNumber"/>
        <w:rFonts w:ascii="Avenir LT Std 45 Book" w:hAnsi="Avenir LT Std 45 Book" w:cs="Arial"/>
        <w:b/>
        <w:noProof/>
        <w:color w:val="0D7C7C"/>
        <w:sz w:val="20"/>
        <w:szCs w:val="20"/>
      </w:rPr>
      <w:t>2</w:t>
    </w:r>
    <w:r w:rsidRPr="00E634EA">
      <w:rPr>
        <w:rStyle w:val="PageNumber"/>
        <w:rFonts w:ascii="Avenir LT Std 45 Book" w:hAnsi="Avenir LT Std 45 Book" w:cs="Arial"/>
        <w:b/>
        <w:color w:val="0D7C7C"/>
        <w:sz w:val="20"/>
        <w:szCs w:val="20"/>
      </w:rPr>
      <w:fldChar w:fldCharType="end"/>
    </w:r>
  </w:p>
  <w:p w14:paraId="0149DB75" w14:textId="77777777" w:rsidR="00292FE8" w:rsidRDefault="00410136" w:rsidP="002701FD">
    <w:pPr>
      <w:pStyle w:val="Footer"/>
      <w:ind w:right="360"/>
    </w:pPr>
    <w:r>
      <w:rPr>
        <w:noProof/>
        <w:lang w:eastAsia="en-GB"/>
      </w:rPr>
      <mc:AlternateContent>
        <mc:Choice Requires="wps">
          <w:drawing>
            <wp:anchor distT="4294967295" distB="4294967295" distL="114300" distR="114300" simplePos="0" relativeHeight="251658241" behindDoc="0" locked="0" layoutInCell="1" allowOverlap="1" wp14:anchorId="0EB92A12" wp14:editId="708F9DD2">
              <wp:simplePos x="0" y="0"/>
              <wp:positionH relativeFrom="column">
                <wp:posOffset>6350</wp:posOffset>
              </wp:positionH>
              <wp:positionV relativeFrom="paragraph">
                <wp:posOffset>-443866</wp:posOffset>
              </wp:positionV>
              <wp:extent cx="5712460" cy="0"/>
              <wp:effectExtent l="0" t="0" r="27940" b="2540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12460" cy="0"/>
                      </a:xfrm>
                      <a:prstGeom prst="line">
                        <a:avLst/>
                      </a:prstGeom>
                      <a:noFill/>
                      <a:ln w="12700" cap="flat" cmpd="sng" algn="ctr">
                        <a:solidFill>
                          <a:srgbClr val="CCE5D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w:pict>
            <v:line id="Straight Connector 11"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spid="_x0000_s1026" strokecolor="#cce5d0" strokeweight="1pt" from=".5pt,-34.95pt" to="450.3pt,-34.95pt" w14:anchorId="38E9AD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">
              <v:stroke joinstyle="miter"/>
              <o:lock v:ext="edit" shapetype="f"/>
            </v:line>
          </w:pict>
        </mc:Fallback>
      </mc:AlternateContent>
    </w:r>
    <w:r>
      <w:rPr>
        <w:noProof/>
        <w:lang w:eastAsia="en-GB"/>
      </w:rPr>
      <w:drawing>
        <wp:anchor distT="0" distB="0" distL="114300" distR="114300" simplePos="0" relativeHeight="251658240" behindDoc="0" locked="0" layoutInCell="1" allowOverlap="1" wp14:anchorId="50A684B6" wp14:editId="1F3E2B09">
          <wp:simplePos x="0" y="0"/>
          <wp:positionH relativeFrom="column">
            <wp:posOffset>5946140</wp:posOffset>
          </wp:positionH>
          <wp:positionV relativeFrom="paragraph">
            <wp:posOffset>-673735</wp:posOffset>
          </wp:positionV>
          <wp:extent cx="533400" cy="533400"/>
          <wp:effectExtent l="0" t="0" r="0" b="0"/>
          <wp:wrapNone/>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95"/>
      <w:gridCol w:w="3395"/>
      <w:gridCol w:w="3395"/>
    </w:tblGrid>
    <w:tr w:rsidR="330091A9" w14:paraId="0E80B690" w14:textId="77777777" w:rsidTr="330091A9">
      <w:trPr>
        <w:trHeight w:val="300"/>
      </w:trPr>
      <w:tc>
        <w:tcPr>
          <w:tcW w:w="3395" w:type="dxa"/>
        </w:tcPr>
        <w:p w14:paraId="5E9A3B4B" w14:textId="526D5F05" w:rsidR="330091A9" w:rsidRDefault="330091A9" w:rsidP="330091A9">
          <w:pPr>
            <w:pStyle w:val="Header"/>
            <w:ind w:left="-115"/>
          </w:pPr>
        </w:p>
      </w:tc>
      <w:tc>
        <w:tcPr>
          <w:tcW w:w="3395" w:type="dxa"/>
        </w:tcPr>
        <w:p w14:paraId="35A5890C" w14:textId="2F4DD2F2" w:rsidR="330091A9" w:rsidRDefault="330091A9" w:rsidP="330091A9">
          <w:pPr>
            <w:pStyle w:val="Header"/>
            <w:jc w:val="center"/>
          </w:pPr>
        </w:p>
      </w:tc>
      <w:tc>
        <w:tcPr>
          <w:tcW w:w="3395" w:type="dxa"/>
        </w:tcPr>
        <w:p w14:paraId="7C582C22" w14:textId="39A37B10" w:rsidR="330091A9" w:rsidRDefault="330091A9" w:rsidP="330091A9">
          <w:pPr>
            <w:pStyle w:val="Header"/>
            <w:ind w:right="-115"/>
            <w:jc w:val="right"/>
          </w:pPr>
        </w:p>
      </w:tc>
    </w:tr>
  </w:tbl>
  <w:p w14:paraId="7FECAC40" w14:textId="74FDCDDA" w:rsidR="330091A9" w:rsidRDefault="330091A9" w:rsidP="330091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459A37" w14:textId="77777777" w:rsidR="005A59CF" w:rsidRDefault="005A59CF" w:rsidP="00292FE8">
      <w:r>
        <w:separator/>
      </w:r>
    </w:p>
  </w:footnote>
  <w:footnote w:type="continuationSeparator" w:id="0">
    <w:p w14:paraId="1BE37C2C" w14:textId="77777777" w:rsidR="005A59CF" w:rsidRDefault="005A59CF" w:rsidP="00292FE8">
      <w:r>
        <w:continuationSeparator/>
      </w:r>
    </w:p>
  </w:footnote>
  <w:footnote w:type="continuationNotice" w:id="1">
    <w:p w14:paraId="2B1A73A7" w14:textId="77777777" w:rsidR="005A59CF" w:rsidRDefault="005A59C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600F72" w14:textId="77777777" w:rsidR="00FB4E22" w:rsidRDefault="00410136">
    <w:pPr>
      <w:pStyle w:val="Header"/>
    </w:pPr>
    <w:r>
      <w:rPr>
        <w:noProof/>
        <w:lang w:eastAsia="en-GB"/>
      </w:rPr>
      <mc:AlternateContent>
        <mc:Choice Requires="wps">
          <w:drawing>
            <wp:anchor distT="0" distB="0" distL="114300" distR="114300" simplePos="0" relativeHeight="251658242" behindDoc="0" locked="0" layoutInCell="1" allowOverlap="1" wp14:anchorId="69F16A78" wp14:editId="6D8E7F5E">
              <wp:simplePos x="0" y="0"/>
              <wp:positionH relativeFrom="column">
                <wp:posOffset>-596900</wp:posOffset>
              </wp:positionH>
              <wp:positionV relativeFrom="paragraph">
                <wp:posOffset>0</wp:posOffset>
              </wp:positionV>
              <wp:extent cx="1136650" cy="1136650"/>
              <wp:effectExtent l="0" t="0" r="6350" b="6350"/>
              <wp:wrapNone/>
              <wp:docPr id="14" name="Right Tri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136650" cy="1136650"/>
                      </a:xfrm>
                      <a:prstGeom prst="rtTriangle">
                        <a:avLst/>
                      </a:prstGeom>
                      <a:solidFill>
                        <a:srgbClr val="CCE5D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v:shapetype id="_x0000_t6" coordsize="21600,21600" o:spt="6" path="m,l,21600r21600,xe" w14:anchorId="09A72240">
              <v:stroke joinstyle="miter"/>
              <v:path textboxrect="1800,12600,12600,19800" gradientshapeok="t" o:connecttype="custom" o:connectlocs="0,0;0,10800;0,21600;10800,21600;21600,21600;10800,10800"/>
            </v:shapetype>
            <v:shape id="Right Triangle 14" style="position:absolute;margin-left:-47pt;margin-top:0;width:89.5pt;height:89.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ce5d0" stroked="f" strokeweight="1pt" type="#_x0000_t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395"/>
      <w:gridCol w:w="3395"/>
      <w:gridCol w:w="3395"/>
    </w:tblGrid>
    <w:tr w:rsidR="330091A9" w14:paraId="75634898" w14:textId="77777777" w:rsidTr="330091A9">
      <w:trPr>
        <w:trHeight w:val="300"/>
      </w:trPr>
      <w:tc>
        <w:tcPr>
          <w:tcW w:w="3395" w:type="dxa"/>
        </w:tcPr>
        <w:p w14:paraId="0927147B" w14:textId="4F978D68" w:rsidR="330091A9" w:rsidRDefault="330091A9" w:rsidP="330091A9">
          <w:pPr>
            <w:pStyle w:val="Header"/>
            <w:ind w:left="-115"/>
          </w:pPr>
        </w:p>
      </w:tc>
      <w:tc>
        <w:tcPr>
          <w:tcW w:w="3395" w:type="dxa"/>
        </w:tcPr>
        <w:p w14:paraId="7D4C8F9A" w14:textId="23344744" w:rsidR="330091A9" w:rsidRDefault="330091A9" w:rsidP="330091A9">
          <w:pPr>
            <w:pStyle w:val="Header"/>
            <w:jc w:val="center"/>
          </w:pPr>
        </w:p>
      </w:tc>
      <w:tc>
        <w:tcPr>
          <w:tcW w:w="3395" w:type="dxa"/>
        </w:tcPr>
        <w:p w14:paraId="76F45525" w14:textId="42DA5FE6" w:rsidR="330091A9" w:rsidRDefault="330091A9" w:rsidP="330091A9">
          <w:pPr>
            <w:pStyle w:val="Header"/>
            <w:ind w:right="-115"/>
            <w:jc w:val="right"/>
          </w:pPr>
        </w:p>
      </w:tc>
    </w:tr>
  </w:tbl>
  <w:p w14:paraId="174B81AB" w14:textId="3CFA6857" w:rsidR="330091A9" w:rsidRDefault="330091A9" w:rsidP="330091A9">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1BA56F0"/>
    <w:multiLevelType w:val="hybridMultilevel"/>
    <w:tmpl w:val="AACCCF46"/>
    <w:lvl w:ilvl="0" w:tplc="69C665EA">
      <w:start w:val="1"/>
      <w:numFmt w:val="bullet"/>
      <w:lvlText w:val=""/>
      <w:lvlJc w:val="left"/>
      <w:pPr>
        <w:ind w:left="720" w:hanging="360"/>
      </w:pPr>
      <w:rPr>
        <w:rFonts w:ascii="Symbol" w:hAnsi="Symbol" w:hint="default"/>
      </w:rPr>
    </w:lvl>
    <w:lvl w:ilvl="1" w:tplc="4386E150">
      <w:start w:val="1"/>
      <w:numFmt w:val="bullet"/>
      <w:lvlText w:val="o"/>
      <w:lvlJc w:val="left"/>
      <w:pPr>
        <w:ind w:left="1440" w:hanging="360"/>
      </w:pPr>
      <w:rPr>
        <w:rFonts w:ascii="Courier New" w:hAnsi="Courier New" w:hint="default"/>
      </w:rPr>
    </w:lvl>
    <w:lvl w:ilvl="2" w:tplc="5BA0A126">
      <w:start w:val="1"/>
      <w:numFmt w:val="bullet"/>
      <w:lvlText w:val=""/>
      <w:lvlJc w:val="left"/>
      <w:pPr>
        <w:ind w:left="2160" w:hanging="360"/>
      </w:pPr>
      <w:rPr>
        <w:rFonts w:ascii="Wingdings" w:hAnsi="Wingdings" w:hint="default"/>
      </w:rPr>
    </w:lvl>
    <w:lvl w:ilvl="3" w:tplc="CC101170">
      <w:start w:val="1"/>
      <w:numFmt w:val="bullet"/>
      <w:lvlText w:val=""/>
      <w:lvlJc w:val="left"/>
      <w:pPr>
        <w:ind w:left="2880" w:hanging="360"/>
      </w:pPr>
      <w:rPr>
        <w:rFonts w:ascii="Symbol" w:hAnsi="Symbol" w:hint="default"/>
      </w:rPr>
    </w:lvl>
    <w:lvl w:ilvl="4" w:tplc="6018D5A0">
      <w:start w:val="1"/>
      <w:numFmt w:val="bullet"/>
      <w:lvlText w:val="o"/>
      <w:lvlJc w:val="left"/>
      <w:pPr>
        <w:ind w:left="3600" w:hanging="360"/>
      </w:pPr>
      <w:rPr>
        <w:rFonts w:ascii="Courier New" w:hAnsi="Courier New" w:hint="default"/>
      </w:rPr>
    </w:lvl>
    <w:lvl w:ilvl="5" w:tplc="E3C82B02">
      <w:start w:val="1"/>
      <w:numFmt w:val="bullet"/>
      <w:lvlText w:val=""/>
      <w:lvlJc w:val="left"/>
      <w:pPr>
        <w:ind w:left="4320" w:hanging="360"/>
      </w:pPr>
      <w:rPr>
        <w:rFonts w:ascii="Wingdings" w:hAnsi="Wingdings" w:hint="default"/>
      </w:rPr>
    </w:lvl>
    <w:lvl w:ilvl="6" w:tplc="53925E36">
      <w:start w:val="1"/>
      <w:numFmt w:val="bullet"/>
      <w:lvlText w:val=""/>
      <w:lvlJc w:val="left"/>
      <w:pPr>
        <w:ind w:left="5040" w:hanging="360"/>
      </w:pPr>
      <w:rPr>
        <w:rFonts w:ascii="Symbol" w:hAnsi="Symbol" w:hint="default"/>
      </w:rPr>
    </w:lvl>
    <w:lvl w:ilvl="7" w:tplc="987A127E">
      <w:start w:val="1"/>
      <w:numFmt w:val="bullet"/>
      <w:lvlText w:val="o"/>
      <w:lvlJc w:val="left"/>
      <w:pPr>
        <w:ind w:left="5760" w:hanging="360"/>
      </w:pPr>
      <w:rPr>
        <w:rFonts w:ascii="Courier New" w:hAnsi="Courier New" w:hint="default"/>
      </w:rPr>
    </w:lvl>
    <w:lvl w:ilvl="8" w:tplc="C6FAFE86">
      <w:start w:val="1"/>
      <w:numFmt w:val="bullet"/>
      <w:lvlText w:val=""/>
      <w:lvlJc w:val="left"/>
      <w:pPr>
        <w:ind w:left="6480" w:hanging="360"/>
      </w:pPr>
      <w:rPr>
        <w:rFonts w:ascii="Wingdings" w:hAnsi="Wingdings" w:hint="default"/>
      </w:rPr>
    </w:lvl>
  </w:abstractNum>
  <w:abstractNum w:abstractNumId="1" w15:restartNumberingAfterBreak="0">
    <w:nsid w:val="287694A8"/>
    <w:multiLevelType w:val="hybridMultilevel"/>
    <w:tmpl w:val="0B622218"/>
    <w:lvl w:ilvl="0" w:tplc="7646B7D4">
      <w:start w:val="1"/>
      <w:numFmt w:val="bullet"/>
      <w:lvlText w:val=""/>
      <w:lvlJc w:val="left"/>
      <w:pPr>
        <w:ind w:left="720" w:hanging="360"/>
      </w:pPr>
      <w:rPr>
        <w:rFonts w:ascii="Symbol" w:hAnsi="Symbol" w:hint="default"/>
      </w:rPr>
    </w:lvl>
    <w:lvl w:ilvl="1" w:tplc="DE588DA6">
      <w:start w:val="1"/>
      <w:numFmt w:val="bullet"/>
      <w:lvlText w:val="o"/>
      <w:lvlJc w:val="left"/>
      <w:pPr>
        <w:ind w:left="1440" w:hanging="360"/>
      </w:pPr>
      <w:rPr>
        <w:rFonts w:ascii="Courier New" w:hAnsi="Courier New" w:hint="default"/>
      </w:rPr>
    </w:lvl>
    <w:lvl w:ilvl="2" w:tplc="A170E7E8">
      <w:start w:val="1"/>
      <w:numFmt w:val="bullet"/>
      <w:lvlText w:val=""/>
      <w:lvlJc w:val="left"/>
      <w:pPr>
        <w:ind w:left="2160" w:hanging="360"/>
      </w:pPr>
      <w:rPr>
        <w:rFonts w:ascii="Wingdings" w:hAnsi="Wingdings" w:hint="default"/>
      </w:rPr>
    </w:lvl>
    <w:lvl w:ilvl="3" w:tplc="6A163A0E">
      <w:start w:val="1"/>
      <w:numFmt w:val="bullet"/>
      <w:lvlText w:val=""/>
      <w:lvlJc w:val="left"/>
      <w:pPr>
        <w:ind w:left="2880" w:hanging="360"/>
      </w:pPr>
      <w:rPr>
        <w:rFonts w:ascii="Symbol" w:hAnsi="Symbol" w:hint="default"/>
      </w:rPr>
    </w:lvl>
    <w:lvl w:ilvl="4" w:tplc="A5AC56E2">
      <w:start w:val="1"/>
      <w:numFmt w:val="bullet"/>
      <w:lvlText w:val="o"/>
      <w:lvlJc w:val="left"/>
      <w:pPr>
        <w:ind w:left="3600" w:hanging="360"/>
      </w:pPr>
      <w:rPr>
        <w:rFonts w:ascii="Courier New" w:hAnsi="Courier New" w:hint="default"/>
      </w:rPr>
    </w:lvl>
    <w:lvl w:ilvl="5" w:tplc="7BF285C2">
      <w:start w:val="1"/>
      <w:numFmt w:val="bullet"/>
      <w:lvlText w:val=""/>
      <w:lvlJc w:val="left"/>
      <w:pPr>
        <w:ind w:left="4320" w:hanging="360"/>
      </w:pPr>
      <w:rPr>
        <w:rFonts w:ascii="Wingdings" w:hAnsi="Wingdings" w:hint="default"/>
      </w:rPr>
    </w:lvl>
    <w:lvl w:ilvl="6" w:tplc="CC1858FC">
      <w:start w:val="1"/>
      <w:numFmt w:val="bullet"/>
      <w:lvlText w:val=""/>
      <w:lvlJc w:val="left"/>
      <w:pPr>
        <w:ind w:left="5040" w:hanging="360"/>
      </w:pPr>
      <w:rPr>
        <w:rFonts w:ascii="Symbol" w:hAnsi="Symbol" w:hint="default"/>
      </w:rPr>
    </w:lvl>
    <w:lvl w:ilvl="7" w:tplc="292E547A">
      <w:start w:val="1"/>
      <w:numFmt w:val="bullet"/>
      <w:lvlText w:val="o"/>
      <w:lvlJc w:val="left"/>
      <w:pPr>
        <w:ind w:left="5760" w:hanging="360"/>
      </w:pPr>
      <w:rPr>
        <w:rFonts w:ascii="Courier New" w:hAnsi="Courier New" w:hint="default"/>
      </w:rPr>
    </w:lvl>
    <w:lvl w:ilvl="8" w:tplc="4BF459EE">
      <w:start w:val="1"/>
      <w:numFmt w:val="bullet"/>
      <w:lvlText w:val=""/>
      <w:lvlJc w:val="left"/>
      <w:pPr>
        <w:ind w:left="6480" w:hanging="360"/>
      </w:pPr>
      <w:rPr>
        <w:rFonts w:ascii="Wingdings" w:hAnsi="Wingdings" w:hint="default"/>
      </w:rPr>
    </w:lvl>
  </w:abstractNum>
  <w:abstractNum w:abstractNumId="2" w15:restartNumberingAfterBreak="0">
    <w:nsid w:val="3EC83429"/>
    <w:multiLevelType w:val="hybridMultilevel"/>
    <w:tmpl w:val="90C07988"/>
    <w:lvl w:ilvl="0" w:tplc="CE0AD7FC">
      <w:start w:val="1"/>
      <w:numFmt w:val="bullet"/>
      <w:lvlText w:val=""/>
      <w:lvlJc w:val="left"/>
      <w:pPr>
        <w:ind w:left="720" w:hanging="360"/>
      </w:pPr>
      <w:rPr>
        <w:rFonts w:ascii="Symbol" w:hAnsi="Symbol" w:hint="default"/>
        <w:color w:val="0D7C7C"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357DB96"/>
    <w:multiLevelType w:val="hybridMultilevel"/>
    <w:tmpl w:val="1A92BCA0"/>
    <w:lvl w:ilvl="0" w:tplc="FF982E20">
      <w:start w:val="1"/>
      <w:numFmt w:val="decimal"/>
      <w:lvlText w:val="%1."/>
      <w:lvlJc w:val="left"/>
      <w:pPr>
        <w:ind w:left="720" w:hanging="360"/>
      </w:pPr>
    </w:lvl>
    <w:lvl w:ilvl="1" w:tplc="FF923D02">
      <w:start w:val="1"/>
      <w:numFmt w:val="lowerLetter"/>
      <w:lvlText w:val="%2."/>
      <w:lvlJc w:val="left"/>
      <w:pPr>
        <w:ind w:left="1440" w:hanging="360"/>
      </w:pPr>
    </w:lvl>
    <w:lvl w:ilvl="2" w:tplc="0546C40E">
      <w:start w:val="1"/>
      <w:numFmt w:val="lowerRoman"/>
      <w:lvlText w:val="%3."/>
      <w:lvlJc w:val="right"/>
      <w:pPr>
        <w:ind w:left="2160" w:hanging="180"/>
      </w:pPr>
    </w:lvl>
    <w:lvl w:ilvl="3" w:tplc="0A7803C6">
      <w:start w:val="1"/>
      <w:numFmt w:val="decimal"/>
      <w:lvlText w:val="%4."/>
      <w:lvlJc w:val="left"/>
      <w:pPr>
        <w:ind w:left="2880" w:hanging="360"/>
      </w:pPr>
    </w:lvl>
    <w:lvl w:ilvl="4" w:tplc="222C47B4">
      <w:start w:val="1"/>
      <w:numFmt w:val="lowerLetter"/>
      <w:lvlText w:val="%5."/>
      <w:lvlJc w:val="left"/>
      <w:pPr>
        <w:ind w:left="3600" w:hanging="360"/>
      </w:pPr>
    </w:lvl>
    <w:lvl w:ilvl="5" w:tplc="423C8CB2">
      <w:start w:val="1"/>
      <w:numFmt w:val="lowerRoman"/>
      <w:lvlText w:val="%6."/>
      <w:lvlJc w:val="right"/>
      <w:pPr>
        <w:ind w:left="4320" w:hanging="180"/>
      </w:pPr>
    </w:lvl>
    <w:lvl w:ilvl="6" w:tplc="182A5FB0">
      <w:start w:val="1"/>
      <w:numFmt w:val="decimal"/>
      <w:lvlText w:val="%7."/>
      <w:lvlJc w:val="left"/>
      <w:pPr>
        <w:ind w:left="5040" w:hanging="360"/>
      </w:pPr>
    </w:lvl>
    <w:lvl w:ilvl="7" w:tplc="3A80C378">
      <w:start w:val="1"/>
      <w:numFmt w:val="lowerLetter"/>
      <w:lvlText w:val="%8."/>
      <w:lvlJc w:val="left"/>
      <w:pPr>
        <w:ind w:left="5760" w:hanging="360"/>
      </w:pPr>
    </w:lvl>
    <w:lvl w:ilvl="8" w:tplc="779AB8D4">
      <w:start w:val="1"/>
      <w:numFmt w:val="lowerRoman"/>
      <w:lvlText w:val="%9."/>
      <w:lvlJc w:val="right"/>
      <w:pPr>
        <w:ind w:left="6480" w:hanging="180"/>
      </w:pPr>
    </w:lvl>
  </w:abstractNum>
  <w:abstractNum w:abstractNumId="4" w15:restartNumberingAfterBreak="0">
    <w:nsid w:val="50E36011"/>
    <w:multiLevelType w:val="hybridMultilevel"/>
    <w:tmpl w:val="E2240F9C"/>
    <w:lvl w:ilvl="0" w:tplc="F36AC49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619A3F"/>
    <w:multiLevelType w:val="hybridMultilevel"/>
    <w:tmpl w:val="78502B0A"/>
    <w:lvl w:ilvl="0" w:tplc="AD8C660C">
      <w:start w:val="1"/>
      <w:numFmt w:val="bullet"/>
      <w:lvlText w:val=""/>
      <w:lvlJc w:val="left"/>
      <w:pPr>
        <w:ind w:left="720" w:hanging="360"/>
      </w:pPr>
      <w:rPr>
        <w:rFonts w:ascii="Symbol" w:hAnsi="Symbol" w:hint="default"/>
      </w:rPr>
    </w:lvl>
    <w:lvl w:ilvl="1" w:tplc="61209DF6">
      <w:start w:val="1"/>
      <w:numFmt w:val="bullet"/>
      <w:lvlText w:val="o"/>
      <w:lvlJc w:val="left"/>
      <w:pPr>
        <w:ind w:left="1440" w:hanging="360"/>
      </w:pPr>
      <w:rPr>
        <w:rFonts w:ascii="Courier New" w:hAnsi="Courier New" w:hint="default"/>
      </w:rPr>
    </w:lvl>
    <w:lvl w:ilvl="2" w:tplc="64E04996">
      <w:start w:val="1"/>
      <w:numFmt w:val="bullet"/>
      <w:lvlText w:val=""/>
      <w:lvlJc w:val="left"/>
      <w:pPr>
        <w:ind w:left="2160" w:hanging="360"/>
      </w:pPr>
      <w:rPr>
        <w:rFonts w:ascii="Wingdings" w:hAnsi="Wingdings" w:hint="default"/>
      </w:rPr>
    </w:lvl>
    <w:lvl w:ilvl="3" w:tplc="8FCE555A">
      <w:start w:val="1"/>
      <w:numFmt w:val="bullet"/>
      <w:lvlText w:val=""/>
      <w:lvlJc w:val="left"/>
      <w:pPr>
        <w:ind w:left="2880" w:hanging="360"/>
      </w:pPr>
      <w:rPr>
        <w:rFonts w:ascii="Symbol" w:hAnsi="Symbol" w:hint="default"/>
      </w:rPr>
    </w:lvl>
    <w:lvl w:ilvl="4" w:tplc="C7D60A1A">
      <w:start w:val="1"/>
      <w:numFmt w:val="bullet"/>
      <w:lvlText w:val="o"/>
      <w:lvlJc w:val="left"/>
      <w:pPr>
        <w:ind w:left="3600" w:hanging="360"/>
      </w:pPr>
      <w:rPr>
        <w:rFonts w:ascii="Courier New" w:hAnsi="Courier New" w:hint="default"/>
      </w:rPr>
    </w:lvl>
    <w:lvl w:ilvl="5" w:tplc="F342EDEC">
      <w:start w:val="1"/>
      <w:numFmt w:val="bullet"/>
      <w:lvlText w:val=""/>
      <w:lvlJc w:val="left"/>
      <w:pPr>
        <w:ind w:left="4320" w:hanging="360"/>
      </w:pPr>
      <w:rPr>
        <w:rFonts w:ascii="Wingdings" w:hAnsi="Wingdings" w:hint="default"/>
      </w:rPr>
    </w:lvl>
    <w:lvl w:ilvl="6" w:tplc="27B4AF4E">
      <w:start w:val="1"/>
      <w:numFmt w:val="bullet"/>
      <w:lvlText w:val=""/>
      <w:lvlJc w:val="left"/>
      <w:pPr>
        <w:ind w:left="5040" w:hanging="360"/>
      </w:pPr>
      <w:rPr>
        <w:rFonts w:ascii="Symbol" w:hAnsi="Symbol" w:hint="default"/>
      </w:rPr>
    </w:lvl>
    <w:lvl w:ilvl="7" w:tplc="C4601B60">
      <w:start w:val="1"/>
      <w:numFmt w:val="bullet"/>
      <w:lvlText w:val="o"/>
      <w:lvlJc w:val="left"/>
      <w:pPr>
        <w:ind w:left="5760" w:hanging="360"/>
      </w:pPr>
      <w:rPr>
        <w:rFonts w:ascii="Courier New" w:hAnsi="Courier New" w:hint="default"/>
      </w:rPr>
    </w:lvl>
    <w:lvl w:ilvl="8" w:tplc="7966C924">
      <w:start w:val="1"/>
      <w:numFmt w:val="bullet"/>
      <w:lvlText w:val=""/>
      <w:lvlJc w:val="left"/>
      <w:pPr>
        <w:ind w:left="6480" w:hanging="360"/>
      </w:pPr>
      <w:rPr>
        <w:rFonts w:ascii="Wingdings" w:hAnsi="Wingdings" w:hint="default"/>
      </w:rPr>
    </w:lvl>
  </w:abstractNum>
  <w:abstractNum w:abstractNumId="6" w15:restartNumberingAfterBreak="0">
    <w:nsid w:val="6104F48F"/>
    <w:multiLevelType w:val="hybridMultilevel"/>
    <w:tmpl w:val="F280B540"/>
    <w:lvl w:ilvl="0" w:tplc="0BD43876">
      <w:start w:val="1"/>
      <w:numFmt w:val="bullet"/>
      <w:lvlText w:val=""/>
      <w:lvlJc w:val="left"/>
      <w:pPr>
        <w:ind w:left="720" w:hanging="360"/>
      </w:pPr>
      <w:rPr>
        <w:rFonts w:ascii="Symbol" w:hAnsi="Symbol" w:hint="default"/>
      </w:rPr>
    </w:lvl>
    <w:lvl w:ilvl="1" w:tplc="89A62D82">
      <w:start w:val="1"/>
      <w:numFmt w:val="bullet"/>
      <w:lvlText w:val="o"/>
      <w:lvlJc w:val="left"/>
      <w:pPr>
        <w:ind w:left="1440" w:hanging="360"/>
      </w:pPr>
      <w:rPr>
        <w:rFonts w:ascii="Courier New" w:hAnsi="Courier New" w:hint="default"/>
      </w:rPr>
    </w:lvl>
    <w:lvl w:ilvl="2" w:tplc="4D369350">
      <w:start w:val="1"/>
      <w:numFmt w:val="bullet"/>
      <w:lvlText w:val=""/>
      <w:lvlJc w:val="left"/>
      <w:pPr>
        <w:ind w:left="2160" w:hanging="360"/>
      </w:pPr>
      <w:rPr>
        <w:rFonts w:ascii="Wingdings" w:hAnsi="Wingdings" w:hint="default"/>
      </w:rPr>
    </w:lvl>
    <w:lvl w:ilvl="3" w:tplc="F1EA28F0">
      <w:start w:val="1"/>
      <w:numFmt w:val="bullet"/>
      <w:lvlText w:val=""/>
      <w:lvlJc w:val="left"/>
      <w:pPr>
        <w:ind w:left="2880" w:hanging="360"/>
      </w:pPr>
      <w:rPr>
        <w:rFonts w:ascii="Symbol" w:hAnsi="Symbol" w:hint="default"/>
      </w:rPr>
    </w:lvl>
    <w:lvl w:ilvl="4" w:tplc="E1680690">
      <w:start w:val="1"/>
      <w:numFmt w:val="bullet"/>
      <w:lvlText w:val="o"/>
      <w:lvlJc w:val="left"/>
      <w:pPr>
        <w:ind w:left="3600" w:hanging="360"/>
      </w:pPr>
      <w:rPr>
        <w:rFonts w:ascii="Courier New" w:hAnsi="Courier New" w:hint="default"/>
      </w:rPr>
    </w:lvl>
    <w:lvl w:ilvl="5" w:tplc="FF506F54">
      <w:start w:val="1"/>
      <w:numFmt w:val="bullet"/>
      <w:lvlText w:val=""/>
      <w:lvlJc w:val="left"/>
      <w:pPr>
        <w:ind w:left="4320" w:hanging="360"/>
      </w:pPr>
      <w:rPr>
        <w:rFonts w:ascii="Wingdings" w:hAnsi="Wingdings" w:hint="default"/>
      </w:rPr>
    </w:lvl>
    <w:lvl w:ilvl="6" w:tplc="4EAECFBA">
      <w:start w:val="1"/>
      <w:numFmt w:val="bullet"/>
      <w:lvlText w:val=""/>
      <w:lvlJc w:val="left"/>
      <w:pPr>
        <w:ind w:left="5040" w:hanging="360"/>
      </w:pPr>
      <w:rPr>
        <w:rFonts w:ascii="Symbol" w:hAnsi="Symbol" w:hint="default"/>
      </w:rPr>
    </w:lvl>
    <w:lvl w:ilvl="7" w:tplc="8C041D16">
      <w:start w:val="1"/>
      <w:numFmt w:val="bullet"/>
      <w:lvlText w:val="o"/>
      <w:lvlJc w:val="left"/>
      <w:pPr>
        <w:ind w:left="5760" w:hanging="360"/>
      </w:pPr>
      <w:rPr>
        <w:rFonts w:ascii="Courier New" w:hAnsi="Courier New" w:hint="default"/>
      </w:rPr>
    </w:lvl>
    <w:lvl w:ilvl="8" w:tplc="2FDC7A50">
      <w:start w:val="1"/>
      <w:numFmt w:val="bullet"/>
      <w:lvlText w:val=""/>
      <w:lvlJc w:val="left"/>
      <w:pPr>
        <w:ind w:left="6480" w:hanging="360"/>
      </w:pPr>
      <w:rPr>
        <w:rFonts w:ascii="Wingdings" w:hAnsi="Wingdings" w:hint="default"/>
      </w:rPr>
    </w:lvl>
  </w:abstractNum>
  <w:abstractNum w:abstractNumId="7" w15:restartNumberingAfterBreak="0">
    <w:nsid w:val="640BEB11"/>
    <w:multiLevelType w:val="hybridMultilevel"/>
    <w:tmpl w:val="5A887604"/>
    <w:lvl w:ilvl="0" w:tplc="E8C0B9AC">
      <w:start w:val="1"/>
      <w:numFmt w:val="decimal"/>
      <w:lvlText w:val="%1."/>
      <w:lvlJc w:val="left"/>
      <w:pPr>
        <w:ind w:left="720" w:hanging="360"/>
      </w:pPr>
    </w:lvl>
    <w:lvl w:ilvl="1" w:tplc="7C100428">
      <w:start w:val="1"/>
      <w:numFmt w:val="lowerLetter"/>
      <w:lvlText w:val="%2."/>
      <w:lvlJc w:val="left"/>
      <w:pPr>
        <w:ind w:left="1440" w:hanging="360"/>
      </w:pPr>
    </w:lvl>
    <w:lvl w:ilvl="2" w:tplc="B22EFA3A">
      <w:start w:val="1"/>
      <w:numFmt w:val="lowerRoman"/>
      <w:lvlText w:val="%3."/>
      <w:lvlJc w:val="right"/>
      <w:pPr>
        <w:ind w:left="2160" w:hanging="180"/>
      </w:pPr>
    </w:lvl>
    <w:lvl w:ilvl="3" w:tplc="2BDCE93C">
      <w:start w:val="1"/>
      <w:numFmt w:val="decimal"/>
      <w:lvlText w:val="%4."/>
      <w:lvlJc w:val="left"/>
      <w:pPr>
        <w:ind w:left="2880" w:hanging="360"/>
      </w:pPr>
    </w:lvl>
    <w:lvl w:ilvl="4" w:tplc="250A667A">
      <w:start w:val="1"/>
      <w:numFmt w:val="lowerLetter"/>
      <w:lvlText w:val="%5."/>
      <w:lvlJc w:val="left"/>
      <w:pPr>
        <w:ind w:left="3600" w:hanging="360"/>
      </w:pPr>
    </w:lvl>
    <w:lvl w:ilvl="5" w:tplc="C646E7C4">
      <w:start w:val="1"/>
      <w:numFmt w:val="lowerRoman"/>
      <w:lvlText w:val="%6."/>
      <w:lvlJc w:val="right"/>
      <w:pPr>
        <w:ind w:left="4320" w:hanging="180"/>
      </w:pPr>
    </w:lvl>
    <w:lvl w:ilvl="6" w:tplc="FFD674A0">
      <w:start w:val="1"/>
      <w:numFmt w:val="decimal"/>
      <w:lvlText w:val="%7."/>
      <w:lvlJc w:val="left"/>
      <w:pPr>
        <w:ind w:left="5040" w:hanging="360"/>
      </w:pPr>
    </w:lvl>
    <w:lvl w:ilvl="7" w:tplc="8D0EE2CE">
      <w:start w:val="1"/>
      <w:numFmt w:val="lowerLetter"/>
      <w:lvlText w:val="%8."/>
      <w:lvlJc w:val="left"/>
      <w:pPr>
        <w:ind w:left="5760" w:hanging="360"/>
      </w:pPr>
    </w:lvl>
    <w:lvl w:ilvl="8" w:tplc="B0264BDC">
      <w:start w:val="1"/>
      <w:numFmt w:val="lowerRoman"/>
      <w:lvlText w:val="%9."/>
      <w:lvlJc w:val="right"/>
      <w:pPr>
        <w:ind w:left="6480" w:hanging="180"/>
      </w:pPr>
    </w:lvl>
  </w:abstractNum>
  <w:abstractNum w:abstractNumId="8" w15:restartNumberingAfterBreak="0">
    <w:nsid w:val="71B690B0"/>
    <w:multiLevelType w:val="hybridMultilevel"/>
    <w:tmpl w:val="586EF934"/>
    <w:lvl w:ilvl="0" w:tplc="C7E8BD40">
      <w:start w:val="1"/>
      <w:numFmt w:val="bullet"/>
      <w:lvlText w:val=""/>
      <w:lvlJc w:val="left"/>
      <w:pPr>
        <w:ind w:left="720" w:hanging="360"/>
      </w:pPr>
      <w:rPr>
        <w:rFonts w:ascii="Symbol" w:hAnsi="Symbol" w:hint="default"/>
      </w:rPr>
    </w:lvl>
    <w:lvl w:ilvl="1" w:tplc="CB2C00D2">
      <w:start w:val="1"/>
      <w:numFmt w:val="bullet"/>
      <w:lvlText w:val="o"/>
      <w:lvlJc w:val="left"/>
      <w:pPr>
        <w:ind w:left="1440" w:hanging="360"/>
      </w:pPr>
      <w:rPr>
        <w:rFonts w:ascii="Courier New" w:hAnsi="Courier New" w:hint="default"/>
      </w:rPr>
    </w:lvl>
    <w:lvl w:ilvl="2" w:tplc="C1D0BA98">
      <w:start w:val="1"/>
      <w:numFmt w:val="bullet"/>
      <w:lvlText w:val=""/>
      <w:lvlJc w:val="left"/>
      <w:pPr>
        <w:ind w:left="2160" w:hanging="360"/>
      </w:pPr>
      <w:rPr>
        <w:rFonts w:ascii="Wingdings" w:hAnsi="Wingdings" w:hint="default"/>
      </w:rPr>
    </w:lvl>
    <w:lvl w:ilvl="3" w:tplc="07685F22">
      <w:start w:val="1"/>
      <w:numFmt w:val="bullet"/>
      <w:lvlText w:val=""/>
      <w:lvlJc w:val="left"/>
      <w:pPr>
        <w:ind w:left="2880" w:hanging="360"/>
      </w:pPr>
      <w:rPr>
        <w:rFonts w:ascii="Symbol" w:hAnsi="Symbol" w:hint="default"/>
      </w:rPr>
    </w:lvl>
    <w:lvl w:ilvl="4" w:tplc="2056C7B4">
      <w:start w:val="1"/>
      <w:numFmt w:val="bullet"/>
      <w:lvlText w:val="o"/>
      <w:lvlJc w:val="left"/>
      <w:pPr>
        <w:ind w:left="3600" w:hanging="360"/>
      </w:pPr>
      <w:rPr>
        <w:rFonts w:ascii="Courier New" w:hAnsi="Courier New" w:hint="default"/>
      </w:rPr>
    </w:lvl>
    <w:lvl w:ilvl="5" w:tplc="F0A212AA">
      <w:start w:val="1"/>
      <w:numFmt w:val="bullet"/>
      <w:lvlText w:val=""/>
      <w:lvlJc w:val="left"/>
      <w:pPr>
        <w:ind w:left="4320" w:hanging="360"/>
      </w:pPr>
      <w:rPr>
        <w:rFonts w:ascii="Wingdings" w:hAnsi="Wingdings" w:hint="default"/>
      </w:rPr>
    </w:lvl>
    <w:lvl w:ilvl="6" w:tplc="4918A366">
      <w:start w:val="1"/>
      <w:numFmt w:val="bullet"/>
      <w:lvlText w:val=""/>
      <w:lvlJc w:val="left"/>
      <w:pPr>
        <w:ind w:left="5040" w:hanging="360"/>
      </w:pPr>
      <w:rPr>
        <w:rFonts w:ascii="Symbol" w:hAnsi="Symbol" w:hint="default"/>
      </w:rPr>
    </w:lvl>
    <w:lvl w:ilvl="7" w:tplc="0CFC6C60">
      <w:start w:val="1"/>
      <w:numFmt w:val="bullet"/>
      <w:lvlText w:val="o"/>
      <w:lvlJc w:val="left"/>
      <w:pPr>
        <w:ind w:left="5760" w:hanging="360"/>
      </w:pPr>
      <w:rPr>
        <w:rFonts w:ascii="Courier New" w:hAnsi="Courier New" w:hint="default"/>
      </w:rPr>
    </w:lvl>
    <w:lvl w:ilvl="8" w:tplc="2C66CF9A">
      <w:start w:val="1"/>
      <w:numFmt w:val="bullet"/>
      <w:lvlText w:val=""/>
      <w:lvlJc w:val="left"/>
      <w:pPr>
        <w:ind w:left="6480" w:hanging="360"/>
      </w:pPr>
      <w:rPr>
        <w:rFonts w:ascii="Wingdings" w:hAnsi="Wingdings" w:hint="default"/>
      </w:rPr>
    </w:lvl>
  </w:abstractNum>
  <w:abstractNum w:abstractNumId="9" w15:restartNumberingAfterBreak="0">
    <w:nsid w:val="72E8979C"/>
    <w:multiLevelType w:val="hybridMultilevel"/>
    <w:tmpl w:val="069E535A"/>
    <w:lvl w:ilvl="0" w:tplc="12B4FFEC">
      <w:start w:val="1"/>
      <w:numFmt w:val="bullet"/>
      <w:lvlText w:val=""/>
      <w:lvlJc w:val="left"/>
      <w:pPr>
        <w:ind w:left="720" w:hanging="360"/>
      </w:pPr>
      <w:rPr>
        <w:rFonts w:ascii="Symbol" w:hAnsi="Symbol" w:hint="default"/>
      </w:rPr>
    </w:lvl>
    <w:lvl w:ilvl="1" w:tplc="B112A04C">
      <w:start w:val="1"/>
      <w:numFmt w:val="bullet"/>
      <w:lvlText w:val="o"/>
      <w:lvlJc w:val="left"/>
      <w:pPr>
        <w:ind w:left="1440" w:hanging="360"/>
      </w:pPr>
      <w:rPr>
        <w:rFonts w:ascii="Courier New" w:hAnsi="Courier New" w:hint="default"/>
      </w:rPr>
    </w:lvl>
    <w:lvl w:ilvl="2" w:tplc="F66426C4">
      <w:start w:val="1"/>
      <w:numFmt w:val="bullet"/>
      <w:lvlText w:val=""/>
      <w:lvlJc w:val="left"/>
      <w:pPr>
        <w:ind w:left="2160" w:hanging="360"/>
      </w:pPr>
      <w:rPr>
        <w:rFonts w:ascii="Wingdings" w:hAnsi="Wingdings" w:hint="default"/>
      </w:rPr>
    </w:lvl>
    <w:lvl w:ilvl="3" w:tplc="B3E02C48">
      <w:start w:val="1"/>
      <w:numFmt w:val="bullet"/>
      <w:lvlText w:val=""/>
      <w:lvlJc w:val="left"/>
      <w:pPr>
        <w:ind w:left="2880" w:hanging="360"/>
      </w:pPr>
      <w:rPr>
        <w:rFonts w:ascii="Symbol" w:hAnsi="Symbol" w:hint="default"/>
      </w:rPr>
    </w:lvl>
    <w:lvl w:ilvl="4" w:tplc="27729C24">
      <w:start w:val="1"/>
      <w:numFmt w:val="bullet"/>
      <w:lvlText w:val="o"/>
      <w:lvlJc w:val="left"/>
      <w:pPr>
        <w:ind w:left="3600" w:hanging="360"/>
      </w:pPr>
      <w:rPr>
        <w:rFonts w:ascii="Courier New" w:hAnsi="Courier New" w:hint="default"/>
      </w:rPr>
    </w:lvl>
    <w:lvl w:ilvl="5" w:tplc="B7829166">
      <w:start w:val="1"/>
      <w:numFmt w:val="bullet"/>
      <w:lvlText w:val=""/>
      <w:lvlJc w:val="left"/>
      <w:pPr>
        <w:ind w:left="4320" w:hanging="360"/>
      </w:pPr>
      <w:rPr>
        <w:rFonts w:ascii="Wingdings" w:hAnsi="Wingdings" w:hint="default"/>
      </w:rPr>
    </w:lvl>
    <w:lvl w:ilvl="6" w:tplc="640C7F0C">
      <w:start w:val="1"/>
      <w:numFmt w:val="bullet"/>
      <w:lvlText w:val=""/>
      <w:lvlJc w:val="left"/>
      <w:pPr>
        <w:ind w:left="5040" w:hanging="360"/>
      </w:pPr>
      <w:rPr>
        <w:rFonts w:ascii="Symbol" w:hAnsi="Symbol" w:hint="default"/>
      </w:rPr>
    </w:lvl>
    <w:lvl w:ilvl="7" w:tplc="931C06F0">
      <w:start w:val="1"/>
      <w:numFmt w:val="bullet"/>
      <w:lvlText w:val="o"/>
      <w:lvlJc w:val="left"/>
      <w:pPr>
        <w:ind w:left="5760" w:hanging="360"/>
      </w:pPr>
      <w:rPr>
        <w:rFonts w:ascii="Courier New" w:hAnsi="Courier New" w:hint="default"/>
      </w:rPr>
    </w:lvl>
    <w:lvl w:ilvl="8" w:tplc="6FB88090">
      <w:start w:val="1"/>
      <w:numFmt w:val="bullet"/>
      <w:lvlText w:val=""/>
      <w:lvlJc w:val="left"/>
      <w:pPr>
        <w:ind w:left="6480" w:hanging="360"/>
      </w:pPr>
      <w:rPr>
        <w:rFonts w:ascii="Wingdings" w:hAnsi="Wingdings" w:hint="default"/>
      </w:rPr>
    </w:lvl>
  </w:abstractNum>
  <w:num w:numId="1" w16cid:durableId="1187475717">
    <w:abstractNumId w:val="0"/>
  </w:num>
  <w:num w:numId="2" w16cid:durableId="918363631">
    <w:abstractNumId w:val="2"/>
  </w:num>
  <w:num w:numId="3" w16cid:durableId="1861161884">
    <w:abstractNumId w:val="4"/>
  </w:num>
  <w:num w:numId="4" w16cid:durableId="1571502159">
    <w:abstractNumId w:val="7"/>
  </w:num>
  <w:num w:numId="5" w16cid:durableId="1544512261">
    <w:abstractNumId w:val="3"/>
  </w:num>
  <w:num w:numId="6" w16cid:durableId="1902862805">
    <w:abstractNumId w:val="6"/>
  </w:num>
  <w:num w:numId="7" w16cid:durableId="1148327835">
    <w:abstractNumId w:val="9"/>
  </w:num>
  <w:num w:numId="8" w16cid:durableId="2125072443">
    <w:abstractNumId w:val="8"/>
  </w:num>
  <w:num w:numId="9" w16cid:durableId="244389462">
    <w:abstractNumId w:val="1"/>
  </w:num>
  <w:num w:numId="10" w16cid:durableId="148196709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67AF"/>
    <w:rsid w:val="00010000"/>
    <w:rsid w:val="000117CF"/>
    <w:rsid w:val="00021159"/>
    <w:rsid w:val="00024DE6"/>
    <w:rsid w:val="00025705"/>
    <w:rsid w:val="00055DD1"/>
    <w:rsid w:val="00071D0E"/>
    <w:rsid w:val="00074C5F"/>
    <w:rsid w:val="00076405"/>
    <w:rsid w:val="00076D6C"/>
    <w:rsid w:val="00082D20"/>
    <w:rsid w:val="000948E4"/>
    <w:rsid w:val="0009674E"/>
    <w:rsid w:val="000A1576"/>
    <w:rsid w:val="000B0320"/>
    <w:rsid w:val="000C4A39"/>
    <w:rsid w:val="000C4E53"/>
    <w:rsid w:val="000C6436"/>
    <w:rsid w:val="000F3EAD"/>
    <w:rsid w:val="00131E47"/>
    <w:rsid w:val="001338EF"/>
    <w:rsid w:val="00135907"/>
    <w:rsid w:val="00137C2B"/>
    <w:rsid w:val="00143A48"/>
    <w:rsid w:val="00176973"/>
    <w:rsid w:val="001843CB"/>
    <w:rsid w:val="0019258C"/>
    <w:rsid w:val="001A20C1"/>
    <w:rsid w:val="001B0E8F"/>
    <w:rsid w:val="001B51AB"/>
    <w:rsid w:val="001B5EDE"/>
    <w:rsid w:val="001D47C1"/>
    <w:rsid w:val="001E192B"/>
    <w:rsid w:val="001E33E1"/>
    <w:rsid w:val="001F5A9C"/>
    <w:rsid w:val="00207E0E"/>
    <w:rsid w:val="00211E5B"/>
    <w:rsid w:val="00211F2C"/>
    <w:rsid w:val="002255B2"/>
    <w:rsid w:val="00233EB2"/>
    <w:rsid w:val="002435A8"/>
    <w:rsid w:val="00255869"/>
    <w:rsid w:val="002641CA"/>
    <w:rsid w:val="002701FD"/>
    <w:rsid w:val="002803BB"/>
    <w:rsid w:val="00292FE8"/>
    <w:rsid w:val="00295504"/>
    <w:rsid w:val="0029598A"/>
    <w:rsid w:val="002A4401"/>
    <w:rsid w:val="002B5055"/>
    <w:rsid w:val="002B5203"/>
    <w:rsid w:val="002E4A79"/>
    <w:rsid w:val="0031289C"/>
    <w:rsid w:val="003205EC"/>
    <w:rsid w:val="0032716E"/>
    <w:rsid w:val="003305EF"/>
    <w:rsid w:val="00365D92"/>
    <w:rsid w:val="00365F3E"/>
    <w:rsid w:val="00370AF7"/>
    <w:rsid w:val="00382525"/>
    <w:rsid w:val="00392568"/>
    <w:rsid w:val="003B76CE"/>
    <w:rsid w:val="003C5679"/>
    <w:rsid w:val="003D3C6D"/>
    <w:rsid w:val="004016BB"/>
    <w:rsid w:val="00410136"/>
    <w:rsid w:val="00430866"/>
    <w:rsid w:val="00436F5F"/>
    <w:rsid w:val="00437072"/>
    <w:rsid w:val="004460B6"/>
    <w:rsid w:val="0045141A"/>
    <w:rsid w:val="00453CBA"/>
    <w:rsid w:val="00456997"/>
    <w:rsid w:val="00464A68"/>
    <w:rsid w:val="00465533"/>
    <w:rsid w:val="00481779"/>
    <w:rsid w:val="00493CAA"/>
    <w:rsid w:val="004A0E30"/>
    <w:rsid w:val="004A29A1"/>
    <w:rsid w:val="004A4946"/>
    <w:rsid w:val="004F1A4E"/>
    <w:rsid w:val="004F432F"/>
    <w:rsid w:val="00500155"/>
    <w:rsid w:val="005200D4"/>
    <w:rsid w:val="00534529"/>
    <w:rsid w:val="00537277"/>
    <w:rsid w:val="00542544"/>
    <w:rsid w:val="00577A6E"/>
    <w:rsid w:val="005822AE"/>
    <w:rsid w:val="005A449A"/>
    <w:rsid w:val="005A59CF"/>
    <w:rsid w:val="005B2971"/>
    <w:rsid w:val="005B6DA4"/>
    <w:rsid w:val="005C1104"/>
    <w:rsid w:val="005C1ABE"/>
    <w:rsid w:val="005E3FD1"/>
    <w:rsid w:val="005F3595"/>
    <w:rsid w:val="005F4230"/>
    <w:rsid w:val="00600242"/>
    <w:rsid w:val="006015D0"/>
    <w:rsid w:val="00656790"/>
    <w:rsid w:val="00663E69"/>
    <w:rsid w:val="00670B26"/>
    <w:rsid w:val="0067266C"/>
    <w:rsid w:val="006B05FD"/>
    <w:rsid w:val="006B0C4B"/>
    <w:rsid w:val="006B5918"/>
    <w:rsid w:val="006D6F6A"/>
    <w:rsid w:val="006D7CEA"/>
    <w:rsid w:val="007130A4"/>
    <w:rsid w:val="00724512"/>
    <w:rsid w:val="007534A0"/>
    <w:rsid w:val="00765C41"/>
    <w:rsid w:val="00777C41"/>
    <w:rsid w:val="00781443"/>
    <w:rsid w:val="00793AC5"/>
    <w:rsid w:val="007B4993"/>
    <w:rsid w:val="007B57DB"/>
    <w:rsid w:val="007C7F1E"/>
    <w:rsid w:val="007E039F"/>
    <w:rsid w:val="007E1005"/>
    <w:rsid w:val="007F6685"/>
    <w:rsid w:val="0080793B"/>
    <w:rsid w:val="0081017E"/>
    <w:rsid w:val="008173CA"/>
    <w:rsid w:val="00830143"/>
    <w:rsid w:val="00832C74"/>
    <w:rsid w:val="008474E6"/>
    <w:rsid w:val="00857614"/>
    <w:rsid w:val="008608DA"/>
    <w:rsid w:val="00863F05"/>
    <w:rsid w:val="00867A99"/>
    <w:rsid w:val="00876F9D"/>
    <w:rsid w:val="0088214F"/>
    <w:rsid w:val="00892183"/>
    <w:rsid w:val="008939ED"/>
    <w:rsid w:val="008A062F"/>
    <w:rsid w:val="008A39A9"/>
    <w:rsid w:val="008B5913"/>
    <w:rsid w:val="008C2A7A"/>
    <w:rsid w:val="008D63AC"/>
    <w:rsid w:val="008E2C87"/>
    <w:rsid w:val="008F1A48"/>
    <w:rsid w:val="009117BF"/>
    <w:rsid w:val="00915A42"/>
    <w:rsid w:val="0092158D"/>
    <w:rsid w:val="0092703B"/>
    <w:rsid w:val="00946BB4"/>
    <w:rsid w:val="009515EE"/>
    <w:rsid w:val="009630F4"/>
    <w:rsid w:val="00970A3A"/>
    <w:rsid w:val="00981F51"/>
    <w:rsid w:val="009841C5"/>
    <w:rsid w:val="00985B84"/>
    <w:rsid w:val="00992205"/>
    <w:rsid w:val="009B486C"/>
    <w:rsid w:val="009E1F4F"/>
    <w:rsid w:val="009E6AA3"/>
    <w:rsid w:val="009E76C2"/>
    <w:rsid w:val="00A075AF"/>
    <w:rsid w:val="00A5097A"/>
    <w:rsid w:val="00A6187E"/>
    <w:rsid w:val="00A64B1E"/>
    <w:rsid w:val="00A85D5A"/>
    <w:rsid w:val="00AA1873"/>
    <w:rsid w:val="00AA340F"/>
    <w:rsid w:val="00AB29E6"/>
    <w:rsid w:val="00AB6A83"/>
    <w:rsid w:val="00AC1365"/>
    <w:rsid w:val="00AC7B44"/>
    <w:rsid w:val="00AD5D24"/>
    <w:rsid w:val="00AE1904"/>
    <w:rsid w:val="00AE223B"/>
    <w:rsid w:val="00AF67AF"/>
    <w:rsid w:val="00B02C25"/>
    <w:rsid w:val="00B05119"/>
    <w:rsid w:val="00B05AB3"/>
    <w:rsid w:val="00B07B54"/>
    <w:rsid w:val="00B464BC"/>
    <w:rsid w:val="00B827EA"/>
    <w:rsid w:val="00B87A40"/>
    <w:rsid w:val="00BA2570"/>
    <w:rsid w:val="00BA2F27"/>
    <w:rsid w:val="00BA308A"/>
    <w:rsid w:val="00BA53D9"/>
    <w:rsid w:val="00BE1B30"/>
    <w:rsid w:val="00C0669A"/>
    <w:rsid w:val="00C21767"/>
    <w:rsid w:val="00C2469A"/>
    <w:rsid w:val="00C31CCC"/>
    <w:rsid w:val="00C45C6E"/>
    <w:rsid w:val="00C46B4D"/>
    <w:rsid w:val="00C5431C"/>
    <w:rsid w:val="00C81567"/>
    <w:rsid w:val="00C84779"/>
    <w:rsid w:val="00C97037"/>
    <w:rsid w:val="00C97DDD"/>
    <w:rsid w:val="00CB4EBA"/>
    <w:rsid w:val="00CE2DDD"/>
    <w:rsid w:val="00CF339D"/>
    <w:rsid w:val="00CF6324"/>
    <w:rsid w:val="00D36A64"/>
    <w:rsid w:val="00D476AC"/>
    <w:rsid w:val="00D47ECD"/>
    <w:rsid w:val="00D60204"/>
    <w:rsid w:val="00D61F76"/>
    <w:rsid w:val="00D62104"/>
    <w:rsid w:val="00D65EB1"/>
    <w:rsid w:val="00D765A9"/>
    <w:rsid w:val="00D77148"/>
    <w:rsid w:val="00D91680"/>
    <w:rsid w:val="00DD0549"/>
    <w:rsid w:val="00DD4BA1"/>
    <w:rsid w:val="00DF25DF"/>
    <w:rsid w:val="00E06A44"/>
    <w:rsid w:val="00E108C2"/>
    <w:rsid w:val="00E11E91"/>
    <w:rsid w:val="00E248DA"/>
    <w:rsid w:val="00E27EA5"/>
    <w:rsid w:val="00E40AE9"/>
    <w:rsid w:val="00E52708"/>
    <w:rsid w:val="00E634EA"/>
    <w:rsid w:val="00E73E80"/>
    <w:rsid w:val="00E82860"/>
    <w:rsid w:val="00E8653B"/>
    <w:rsid w:val="00E90AF1"/>
    <w:rsid w:val="00E953B7"/>
    <w:rsid w:val="00EA58A9"/>
    <w:rsid w:val="00EE48F4"/>
    <w:rsid w:val="00EE67AC"/>
    <w:rsid w:val="00F17FA0"/>
    <w:rsid w:val="00F25C5C"/>
    <w:rsid w:val="00F26FA6"/>
    <w:rsid w:val="00F62AB2"/>
    <w:rsid w:val="00F671EF"/>
    <w:rsid w:val="00F80A00"/>
    <w:rsid w:val="00F8225F"/>
    <w:rsid w:val="00F829CC"/>
    <w:rsid w:val="00F83700"/>
    <w:rsid w:val="00F97C55"/>
    <w:rsid w:val="00FA4379"/>
    <w:rsid w:val="00FB4CD0"/>
    <w:rsid w:val="00FB4E22"/>
    <w:rsid w:val="00FC3CD3"/>
    <w:rsid w:val="00FC46B9"/>
    <w:rsid w:val="00FD15BF"/>
    <w:rsid w:val="00FE4623"/>
    <w:rsid w:val="00FE5C3D"/>
    <w:rsid w:val="01C04B34"/>
    <w:rsid w:val="03796F3F"/>
    <w:rsid w:val="05689CFD"/>
    <w:rsid w:val="06ABBC3C"/>
    <w:rsid w:val="09E0E04E"/>
    <w:rsid w:val="0B1D963E"/>
    <w:rsid w:val="0B650D34"/>
    <w:rsid w:val="0BC8202B"/>
    <w:rsid w:val="0BC89B00"/>
    <w:rsid w:val="0C587DEA"/>
    <w:rsid w:val="0CE4CE88"/>
    <w:rsid w:val="0ECED9EF"/>
    <w:rsid w:val="0FC4FF67"/>
    <w:rsid w:val="1233BDF7"/>
    <w:rsid w:val="1283E763"/>
    <w:rsid w:val="14BB4D35"/>
    <w:rsid w:val="14C28EC0"/>
    <w:rsid w:val="14F5D11D"/>
    <w:rsid w:val="16FA54E8"/>
    <w:rsid w:val="176FB917"/>
    <w:rsid w:val="1826FBFF"/>
    <w:rsid w:val="18660F70"/>
    <w:rsid w:val="1B30B44F"/>
    <w:rsid w:val="1B54250F"/>
    <w:rsid w:val="1B64AE51"/>
    <w:rsid w:val="1BD57605"/>
    <w:rsid w:val="1D0C51B7"/>
    <w:rsid w:val="1D3D0418"/>
    <w:rsid w:val="1D5AB760"/>
    <w:rsid w:val="22FC101F"/>
    <w:rsid w:val="236F5C77"/>
    <w:rsid w:val="23E8D05D"/>
    <w:rsid w:val="24D10B21"/>
    <w:rsid w:val="25DF3BC5"/>
    <w:rsid w:val="25F41E26"/>
    <w:rsid w:val="28AC6667"/>
    <w:rsid w:val="28CD96FD"/>
    <w:rsid w:val="2941DC6F"/>
    <w:rsid w:val="295FB359"/>
    <w:rsid w:val="2A2BEB08"/>
    <w:rsid w:val="2A6838D0"/>
    <w:rsid w:val="2B56D9F6"/>
    <w:rsid w:val="2CB969AF"/>
    <w:rsid w:val="2D438DAA"/>
    <w:rsid w:val="2E3ECC41"/>
    <w:rsid w:val="2E4755D1"/>
    <w:rsid w:val="2FBBB2D8"/>
    <w:rsid w:val="30B2FD34"/>
    <w:rsid w:val="31AE266B"/>
    <w:rsid w:val="330091A9"/>
    <w:rsid w:val="339F9DFC"/>
    <w:rsid w:val="343E5E0C"/>
    <w:rsid w:val="34B9BA10"/>
    <w:rsid w:val="35609D9B"/>
    <w:rsid w:val="3722F874"/>
    <w:rsid w:val="38CC00AC"/>
    <w:rsid w:val="38CDD190"/>
    <w:rsid w:val="390E9811"/>
    <w:rsid w:val="3E867139"/>
    <w:rsid w:val="3EAA94F9"/>
    <w:rsid w:val="40F2E7DA"/>
    <w:rsid w:val="4143DEB3"/>
    <w:rsid w:val="41A1EF5F"/>
    <w:rsid w:val="427C416D"/>
    <w:rsid w:val="42E96A67"/>
    <w:rsid w:val="445D899E"/>
    <w:rsid w:val="44A73475"/>
    <w:rsid w:val="461B7971"/>
    <w:rsid w:val="467F8480"/>
    <w:rsid w:val="4776B221"/>
    <w:rsid w:val="4845E5E2"/>
    <w:rsid w:val="4853148B"/>
    <w:rsid w:val="4A1ACBE4"/>
    <w:rsid w:val="4A6F54E2"/>
    <w:rsid w:val="4BA0A6AA"/>
    <w:rsid w:val="4C60D271"/>
    <w:rsid w:val="4CCDE11D"/>
    <w:rsid w:val="4D31EB56"/>
    <w:rsid w:val="4DD4F67F"/>
    <w:rsid w:val="4DD760F4"/>
    <w:rsid w:val="4E034B01"/>
    <w:rsid w:val="4E40F636"/>
    <w:rsid w:val="4EB8AAD3"/>
    <w:rsid w:val="4EDF7051"/>
    <w:rsid w:val="4FB218D6"/>
    <w:rsid w:val="52902D5C"/>
    <w:rsid w:val="536C67B7"/>
    <w:rsid w:val="53AA0494"/>
    <w:rsid w:val="53AE92AF"/>
    <w:rsid w:val="55180873"/>
    <w:rsid w:val="55EDD788"/>
    <w:rsid w:val="56B1C3C6"/>
    <w:rsid w:val="56DCDEF4"/>
    <w:rsid w:val="56FC8F5B"/>
    <w:rsid w:val="5736FE13"/>
    <w:rsid w:val="58308FE0"/>
    <w:rsid w:val="590ADE0F"/>
    <w:rsid w:val="590F9C39"/>
    <w:rsid w:val="594021DA"/>
    <w:rsid w:val="5A1B7C4B"/>
    <w:rsid w:val="5A2BB0EC"/>
    <w:rsid w:val="5A418F4F"/>
    <w:rsid w:val="5AEC273A"/>
    <w:rsid w:val="5D573D79"/>
    <w:rsid w:val="5D6BA3B1"/>
    <w:rsid w:val="5DB4B462"/>
    <w:rsid w:val="61C5342D"/>
    <w:rsid w:val="625A3B0D"/>
    <w:rsid w:val="638F8239"/>
    <w:rsid w:val="66217239"/>
    <w:rsid w:val="67BFBF72"/>
    <w:rsid w:val="67FC81C0"/>
    <w:rsid w:val="6890107A"/>
    <w:rsid w:val="69A21E84"/>
    <w:rsid w:val="6CB69617"/>
    <w:rsid w:val="6D3DBB8F"/>
    <w:rsid w:val="6D9C8FA4"/>
    <w:rsid w:val="6DCF09FD"/>
    <w:rsid w:val="6E97A094"/>
    <w:rsid w:val="70FAC3B8"/>
    <w:rsid w:val="714194E8"/>
    <w:rsid w:val="71F02216"/>
    <w:rsid w:val="71F1073F"/>
    <w:rsid w:val="72431536"/>
    <w:rsid w:val="74188DC9"/>
    <w:rsid w:val="74D9C9D0"/>
    <w:rsid w:val="76EB9C86"/>
    <w:rsid w:val="7937942B"/>
    <w:rsid w:val="7AF1E8A4"/>
    <w:rsid w:val="7B30AEEF"/>
    <w:rsid w:val="7B6AC8FF"/>
    <w:rsid w:val="7BE3750C"/>
    <w:rsid w:val="7C5B5F24"/>
    <w:rsid w:val="7C93756E"/>
    <w:rsid w:val="7D1ABAF4"/>
    <w:rsid w:val="7F00640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E495C5"/>
  <w14:defaultImageDpi w14:val="32767"/>
  <w15:chartTrackingRefBased/>
  <w15:docId w15:val="{C4CC185A-7F64-4B71-87AF-72904B6E65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36F5F"/>
    <w:rPr>
      <w:color w:val="575756"/>
      <w:sz w:val="24"/>
      <w:szCs w:val="24"/>
      <w:lang w:eastAsia="en-US"/>
    </w:rPr>
  </w:style>
  <w:style w:type="paragraph" w:styleId="Heading1">
    <w:name w:val="heading 1"/>
    <w:basedOn w:val="Normal"/>
    <w:next w:val="Normal"/>
    <w:link w:val="Heading1Char"/>
    <w:uiPriority w:val="9"/>
    <w:qFormat/>
    <w:rsid w:val="004A0E30"/>
    <w:pPr>
      <w:keepNext/>
      <w:keepLines/>
      <w:spacing w:before="240"/>
      <w:outlineLvl w:val="0"/>
    </w:pPr>
    <w:rPr>
      <w:rFonts w:eastAsia="Times New Roman"/>
      <w:b/>
      <w:color w:val="0D7C7C"/>
      <w:sz w:val="36"/>
      <w:szCs w:val="32"/>
    </w:rPr>
  </w:style>
  <w:style w:type="paragraph" w:styleId="Heading2">
    <w:name w:val="heading 2"/>
    <w:basedOn w:val="Normal"/>
    <w:next w:val="Normal"/>
    <w:link w:val="Heading2Char"/>
    <w:uiPriority w:val="9"/>
    <w:unhideWhenUsed/>
    <w:qFormat/>
    <w:rsid w:val="004A0E30"/>
    <w:pPr>
      <w:keepNext/>
      <w:keepLines/>
      <w:spacing w:before="40"/>
      <w:outlineLvl w:val="1"/>
    </w:pPr>
    <w:rPr>
      <w:rFonts w:eastAsia="Times New Roman"/>
      <w:b/>
      <w:color w:val="0D7C7C"/>
      <w:sz w:val="28"/>
      <w:szCs w:val="26"/>
    </w:rPr>
  </w:style>
  <w:style w:type="paragraph" w:styleId="Heading3">
    <w:name w:val="heading 3"/>
    <w:basedOn w:val="Normal"/>
    <w:next w:val="Normal"/>
    <w:link w:val="Heading3Char"/>
    <w:uiPriority w:val="9"/>
    <w:unhideWhenUsed/>
    <w:qFormat/>
    <w:rsid w:val="004016BB"/>
    <w:pPr>
      <w:keepNext/>
      <w:keepLines/>
      <w:spacing w:before="40"/>
      <w:outlineLvl w:val="2"/>
    </w:pPr>
    <w:rPr>
      <w:rFonts w:eastAsia="Times New Roman"/>
      <w:b/>
      <w:color w:val="0D7C7C"/>
    </w:rPr>
  </w:style>
  <w:style w:type="paragraph" w:styleId="Heading4">
    <w:name w:val="heading 4"/>
    <w:basedOn w:val="Normal"/>
    <w:next w:val="Normal"/>
    <w:link w:val="Heading4Char"/>
    <w:uiPriority w:val="9"/>
    <w:semiHidden/>
    <w:unhideWhenUsed/>
    <w:qFormat/>
    <w:rsid w:val="00135907"/>
    <w:pPr>
      <w:keepNext/>
      <w:keepLines/>
      <w:spacing w:before="40"/>
      <w:outlineLvl w:val="3"/>
    </w:pPr>
    <w:rPr>
      <w:rFonts w:eastAsia="Times New Roman"/>
      <w:i/>
      <w:iCs/>
      <w:color w:val="0D7C7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36F5F"/>
    <w:rPr>
      <w:rFonts w:eastAsia="Times New Roman"/>
      <w:color w:val="575756"/>
      <w:sz w:val="22"/>
      <w:szCs w:val="22"/>
      <w:lang w:val="en-US" w:eastAsia="zh-CN"/>
    </w:rPr>
  </w:style>
  <w:style w:type="character" w:customStyle="1" w:styleId="NoSpacingChar">
    <w:name w:val="No Spacing Char"/>
    <w:link w:val="NoSpacing"/>
    <w:uiPriority w:val="1"/>
    <w:rsid w:val="00436F5F"/>
    <w:rPr>
      <w:rFonts w:eastAsia="Times New Roman"/>
      <w:color w:val="575756"/>
      <w:sz w:val="22"/>
      <w:szCs w:val="22"/>
      <w:lang w:val="en-US" w:eastAsia="zh-CN"/>
    </w:rPr>
  </w:style>
  <w:style w:type="paragraph" w:customStyle="1" w:styleId="p1">
    <w:name w:val="p1"/>
    <w:basedOn w:val="Normal"/>
    <w:rsid w:val="007130A4"/>
    <w:rPr>
      <w:rFonts w:cs="Arial"/>
      <w:sz w:val="38"/>
      <w:szCs w:val="38"/>
      <w:lang w:eastAsia="en-GB"/>
    </w:rPr>
  </w:style>
  <w:style w:type="paragraph" w:styleId="Header">
    <w:name w:val="header"/>
    <w:basedOn w:val="Normal"/>
    <w:link w:val="HeaderChar"/>
    <w:uiPriority w:val="99"/>
    <w:unhideWhenUsed/>
    <w:rsid w:val="00292FE8"/>
    <w:pPr>
      <w:tabs>
        <w:tab w:val="center" w:pos="4513"/>
        <w:tab w:val="right" w:pos="9026"/>
      </w:tabs>
    </w:pPr>
  </w:style>
  <w:style w:type="character" w:customStyle="1" w:styleId="HeaderChar">
    <w:name w:val="Header Char"/>
    <w:basedOn w:val="DefaultParagraphFont"/>
    <w:link w:val="Header"/>
    <w:uiPriority w:val="99"/>
    <w:rsid w:val="00292FE8"/>
  </w:style>
  <w:style w:type="paragraph" w:styleId="Footer">
    <w:name w:val="footer"/>
    <w:basedOn w:val="Normal"/>
    <w:link w:val="FooterChar"/>
    <w:uiPriority w:val="99"/>
    <w:unhideWhenUsed/>
    <w:rsid w:val="00292FE8"/>
    <w:pPr>
      <w:tabs>
        <w:tab w:val="center" w:pos="4513"/>
        <w:tab w:val="right" w:pos="9026"/>
      </w:tabs>
    </w:pPr>
  </w:style>
  <w:style w:type="character" w:customStyle="1" w:styleId="FooterChar">
    <w:name w:val="Footer Char"/>
    <w:basedOn w:val="DefaultParagraphFont"/>
    <w:link w:val="Footer"/>
    <w:uiPriority w:val="99"/>
    <w:rsid w:val="00292FE8"/>
  </w:style>
  <w:style w:type="character" w:styleId="PageNumber">
    <w:name w:val="page number"/>
    <w:basedOn w:val="DefaultParagraphFont"/>
    <w:uiPriority w:val="99"/>
    <w:semiHidden/>
    <w:unhideWhenUsed/>
    <w:rsid w:val="002701FD"/>
  </w:style>
  <w:style w:type="character" w:customStyle="1" w:styleId="Heading1Char">
    <w:name w:val="Heading 1 Char"/>
    <w:link w:val="Heading1"/>
    <w:uiPriority w:val="9"/>
    <w:rsid w:val="004A0E30"/>
    <w:rPr>
      <w:rFonts w:eastAsia="Times New Roman"/>
      <w:b/>
      <w:color w:val="0D7C7C"/>
      <w:sz w:val="36"/>
      <w:szCs w:val="32"/>
      <w:lang w:eastAsia="en-US"/>
    </w:rPr>
  </w:style>
  <w:style w:type="character" w:customStyle="1" w:styleId="Heading2Char">
    <w:name w:val="Heading 2 Char"/>
    <w:link w:val="Heading2"/>
    <w:uiPriority w:val="9"/>
    <w:rsid w:val="004A0E30"/>
    <w:rPr>
      <w:rFonts w:eastAsia="Times New Roman"/>
      <w:b/>
      <w:color w:val="0D7C7C"/>
      <w:sz w:val="28"/>
      <w:szCs w:val="26"/>
      <w:lang w:eastAsia="en-US"/>
    </w:rPr>
  </w:style>
  <w:style w:type="paragraph" w:styleId="Title">
    <w:name w:val="Title"/>
    <w:basedOn w:val="Normal"/>
    <w:next w:val="Normal"/>
    <w:link w:val="TitleChar"/>
    <w:uiPriority w:val="10"/>
    <w:qFormat/>
    <w:rsid w:val="00436F5F"/>
    <w:pPr>
      <w:contextualSpacing/>
    </w:pPr>
    <w:rPr>
      <w:rFonts w:eastAsia="Times New Roman"/>
      <w:b/>
      <w:spacing w:val="-10"/>
      <w:kern w:val="28"/>
      <w:sz w:val="56"/>
      <w:szCs w:val="56"/>
    </w:rPr>
  </w:style>
  <w:style w:type="character" w:customStyle="1" w:styleId="TitleChar">
    <w:name w:val="Title Char"/>
    <w:link w:val="Title"/>
    <w:uiPriority w:val="10"/>
    <w:rsid w:val="00436F5F"/>
    <w:rPr>
      <w:rFonts w:eastAsia="Times New Roman" w:cs="Times New Roman"/>
      <w:b/>
      <w:color w:val="575756"/>
      <w:spacing w:val="-10"/>
      <w:kern w:val="28"/>
      <w:sz w:val="56"/>
      <w:szCs w:val="56"/>
    </w:rPr>
  </w:style>
  <w:style w:type="character" w:styleId="Strong">
    <w:name w:val="Strong"/>
    <w:uiPriority w:val="22"/>
    <w:qFormat/>
    <w:rsid w:val="00436F5F"/>
    <w:rPr>
      <w:rFonts w:ascii="Arial" w:hAnsi="Arial"/>
      <w:b/>
      <w:bCs/>
      <w:color w:val="575756"/>
    </w:rPr>
  </w:style>
  <w:style w:type="paragraph" w:styleId="Quote">
    <w:name w:val="Quote"/>
    <w:basedOn w:val="Normal"/>
    <w:next w:val="Normal"/>
    <w:link w:val="QuoteChar"/>
    <w:uiPriority w:val="29"/>
    <w:qFormat/>
    <w:rsid w:val="00436F5F"/>
    <w:pPr>
      <w:spacing w:before="200" w:after="160"/>
      <w:ind w:left="864" w:right="864"/>
      <w:jc w:val="center"/>
    </w:pPr>
    <w:rPr>
      <w:i/>
      <w:iCs/>
      <w:color w:val="818180"/>
    </w:rPr>
  </w:style>
  <w:style w:type="character" w:customStyle="1" w:styleId="QuoteChar">
    <w:name w:val="Quote Char"/>
    <w:link w:val="Quote"/>
    <w:uiPriority w:val="29"/>
    <w:rsid w:val="00436F5F"/>
    <w:rPr>
      <w:i/>
      <w:iCs/>
      <w:color w:val="818180"/>
    </w:rPr>
  </w:style>
  <w:style w:type="paragraph" w:styleId="IntenseQuote">
    <w:name w:val="Intense Quote"/>
    <w:basedOn w:val="Normal"/>
    <w:next w:val="Normal"/>
    <w:link w:val="IntenseQuoteChar"/>
    <w:uiPriority w:val="30"/>
    <w:qFormat/>
    <w:rsid w:val="00436F5F"/>
    <w:pPr>
      <w:pBdr>
        <w:top w:val="single" w:sz="4" w:space="10" w:color="0D7C7C"/>
        <w:bottom w:val="single" w:sz="4" w:space="10" w:color="0D7C7C"/>
      </w:pBdr>
      <w:spacing w:before="360" w:after="360"/>
      <w:ind w:left="864" w:right="864"/>
      <w:jc w:val="center"/>
    </w:pPr>
    <w:rPr>
      <w:i/>
      <w:iCs/>
      <w:color w:val="0D7C7C"/>
    </w:rPr>
  </w:style>
  <w:style w:type="character" w:customStyle="1" w:styleId="IntenseQuoteChar">
    <w:name w:val="Intense Quote Char"/>
    <w:link w:val="IntenseQuote"/>
    <w:uiPriority w:val="30"/>
    <w:rsid w:val="00436F5F"/>
    <w:rPr>
      <w:i/>
      <w:iCs/>
      <w:color w:val="0D7C7C"/>
    </w:rPr>
  </w:style>
  <w:style w:type="character" w:customStyle="1" w:styleId="Heading3Char">
    <w:name w:val="Heading 3 Char"/>
    <w:link w:val="Heading3"/>
    <w:uiPriority w:val="9"/>
    <w:rsid w:val="004016BB"/>
    <w:rPr>
      <w:rFonts w:eastAsia="Times New Roman" w:cs="Times New Roman"/>
      <w:b/>
      <w:color w:val="0D7C7C"/>
    </w:rPr>
  </w:style>
  <w:style w:type="paragraph" w:styleId="ListParagraph">
    <w:name w:val="List Paragraph"/>
    <w:basedOn w:val="Normal"/>
    <w:uiPriority w:val="34"/>
    <w:qFormat/>
    <w:rsid w:val="004016BB"/>
    <w:pPr>
      <w:ind w:left="720"/>
      <w:contextualSpacing/>
    </w:pPr>
  </w:style>
  <w:style w:type="character" w:customStyle="1" w:styleId="Heading4Char">
    <w:name w:val="Heading 4 Char"/>
    <w:link w:val="Heading4"/>
    <w:uiPriority w:val="9"/>
    <w:semiHidden/>
    <w:rsid w:val="00135907"/>
    <w:rPr>
      <w:rFonts w:eastAsia="Times New Roman" w:cs="Times New Roman"/>
      <w:i/>
      <w:iCs/>
      <w:color w:val="0D7C7C"/>
    </w:rPr>
  </w:style>
  <w:style w:type="character" w:styleId="Hyperlink">
    <w:name w:val="Hyperlink"/>
    <w:basedOn w:val="DefaultParagraphFont"/>
    <w:uiPriority w:val="99"/>
    <w:unhideWhenUsed/>
    <w:rsid w:val="00AF67AF"/>
    <w:rPr>
      <w:color w:val="FF00FF" w:themeColor="hyperlink"/>
      <w:u w:val="single"/>
    </w:rPr>
  </w:style>
  <w:style w:type="paragraph" w:customStyle="1" w:styleId="Normal1">
    <w:name w:val="Normal1"/>
    <w:rsid w:val="00AF67AF"/>
    <w:pPr>
      <w:spacing w:after="200" w:line="276" w:lineRule="auto"/>
    </w:pPr>
    <w:rPr>
      <w:rFonts w:ascii="Calibri" w:eastAsia="Calibri" w:hAnsi="Calibri" w:cs="Calibri"/>
      <w:sz w:val="22"/>
      <w:szCs w:val="22"/>
      <w:lang w:eastAsia="en-US"/>
    </w:rPr>
  </w:style>
  <w:style w:type="table" w:styleId="ListTable3-Accent5">
    <w:name w:val="List Table 3 Accent 5"/>
    <w:basedOn w:val="TableNormal"/>
    <w:uiPriority w:val="48"/>
    <w:rsid w:val="00AF67AF"/>
    <w:rPr>
      <w:rFonts w:ascii="Calibri" w:eastAsia="Calibri" w:hAnsi="Calibri" w:cs="Calibri"/>
      <w:sz w:val="22"/>
      <w:szCs w:val="22"/>
      <w:lang w:eastAsia="en-US"/>
    </w:rPr>
    <w:tblPr>
      <w:tblStyleRowBandSize w:val="1"/>
      <w:tblStyleColBandSize w:val="1"/>
      <w:tblBorders>
        <w:top w:val="single" w:sz="4" w:space="0" w:color="B8454F" w:themeColor="accent5"/>
        <w:left w:val="single" w:sz="4" w:space="0" w:color="B8454F" w:themeColor="accent5"/>
        <w:bottom w:val="single" w:sz="4" w:space="0" w:color="B8454F" w:themeColor="accent5"/>
        <w:right w:val="single" w:sz="4" w:space="0" w:color="B8454F" w:themeColor="accent5"/>
      </w:tblBorders>
    </w:tblPr>
    <w:tblStylePr w:type="firstRow">
      <w:rPr>
        <w:b/>
        <w:bCs/>
        <w:color w:val="FEFFFF" w:themeColor="background1"/>
      </w:rPr>
      <w:tblPr/>
      <w:tcPr>
        <w:shd w:val="clear" w:color="auto" w:fill="B8454F" w:themeFill="accent5"/>
      </w:tcPr>
    </w:tblStylePr>
    <w:tblStylePr w:type="lastRow">
      <w:rPr>
        <w:b/>
        <w:bCs/>
      </w:rPr>
      <w:tblPr/>
      <w:tcPr>
        <w:tcBorders>
          <w:top w:val="double" w:sz="4" w:space="0" w:color="B8454F" w:themeColor="accent5"/>
        </w:tcBorders>
        <w:shd w:val="clear" w:color="auto" w:fill="FEFFFF" w:themeFill="background1"/>
      </w:tcPr>
    </w:tblStylePr>
    <w:tblStylePr w:type="firstCol">
      <w:rPr>
        <w:b/>
        <w:bCs/>
      </w:rPr>
      <w:tblPr/>
      <w:tcPr>
        <w:tcBorders>
          <w:right w:val="nil"/>
        </w:tcBorders>
        <w:shd w:val="clear" w:color="auto" w:fill="FEFFFF" w:themeFill="background1"/>
      </w:tcPr>
    </w:tblStylePr>
    <w:tblStylePr w:type="lastCol">
      <w:rPr>
        <w:b/>
        <w:bCs/>
      </w:rPr>
      <w:tblPr/>
      <w:tcPr>
        <w:tcBorders>
          <w:left w:val="nil"/>
        </w:tcBorders>
        <w:shd w:val="clear" w:color="auto" w:fill="FEFFFF" w:themeFill="background1"/>
      </w:tcPr>
    </w:tblStylePr>
    <w:tblStylePr w:type="band1Vert">
      <w:tblPr/>
      <w:tcPr>
        <w:tcBorders>
          <w:left w:val="single" w:sz="4" w:space="0" w:color="B8454F" w:themeColor="accent5"/>
          <w:right w:val="single" w:sz="4" w:space="0" w:color="B8454F" w:themeColor="accent5"/>
        </w:tcBorders>
      </w:tcPr>
    </w:tblStylePr>
    <w:tblStylePr w:type="band1Horz">
      <w:tblPr/>
      <w:tcPr>
        <w:tcBorders>
          <w:top w:val="single" w:sz="4" w:space="0" w:color="B8454F" w:themeColor="accent5"/>
          <w:bottom w:val="single" w:sz="4" w:space="0" w:color="B8454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454F" w:themeColor="accent5"/>
          <w:left w:val="nil"/>
        </w:tcBorders>
      </w:tcPr>
    </w:tblStylePr>
    <w:tblStylePr w:type="swCell">
      <w:tblPr/>
      <w:tcPr>
        <w:tcBorders>
          <w:top w:val="double" w:sz="4" w:space="0" w:color="B8454F" w:themeColor="accent5"/>
          <w:right w:val="nil"/>
        </w:tcBorders>
      </w:tcPr>
    </w:tblStylePr>
  </w:style>
  <w:style w:type="character" w:styleId="IntenseEmphasis">
    <w:name w:val="Intense Emphasis"/>
    <w:uiPriority w:val="21"/>
    <w:qFormat/>
    <w:rsid w:val="00AF67AF"/>
  </w:style>
  <w:style w:type="character" w:styleId="UnresolvedMention">
    <w:name w:val="Unresolved Mention"/>
    <w:basedOn w:val="DefaultParagraphFont"/>
    <w:uiPriority w:val="99"/>
    <w:rsid w:val="00FE5C3D"/>
    <w:rPr>
      <w:color w:val="605E5C"/>
      <w:shd w:val="clear" w:color="auto" w:fill="E1DFDD"/>
    </w:rPr>
  </w:style>
  <w:style w:type="paragraph" w:styleId="NormalWeb">
    <w:name w:val="Normal (Web)"/>
    <w:basedOn w:val="Normal"/>
    <w:uiPriority w:val="99"/>
    <w:semiHidden/>
    <w:unhideWhenUsed/>
    <w:rsid w:val="00981F51"/>
    <w:rPr>
      <w:rFonts w:ascii="Times New Roman" w:hAnsi="Times New Roman"/>
    </w:rPr>
  </w:style>
  <w:style w:type="table" w:styleId="TableGrid">
    <w:name w:val="Table Grid"/>
    <w:basedOn w:val="TableNormal"/>
    <w:uiPriority w:val="59"/>
    <w:rsid w:val="00FB4123"/>
    <w:tblPr>
      <w:tblBorders>
        <w:top w:val="single" w:sz="4" w:space="0" w:color="575756" w:themeColor="text1"/>
        <w:left w:val="single" w:sz="4" w:space="0" w:color="575756" w:themeColor="text1"/>
        <w:bottom w:val="single" w:sz="4" w:space="0" w:color="575756" w:themeColor="text1"/>
        <w:right w:val="single" w:sz="4" w:space="0" w:color="575756" w:themeColor="text1"/>
        <w:insideH w:val="single" w:sz="4" w:space="0" w:color="575756" w:themeColor="text1"/>
        <w:insideV w:val="single" w:sz="4" w:space="0" w:color="575756"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9667093">
      <w:bodyDiv w:val="1"/>
      <w:marLeft w:val="0"/>
      <w:marRight w:val="0"/>
      <w:marTop w:val="0"/>
      <w:marBottom w:val="0"/>
      <w:divBdr>
        <w:top w:val="none" w:sz="0" w:space="0" w:color="auto"/>
        <w:left w:val="none" w:sz="0" w:space="0" w:color="auto"/>
        <w:bottom w:val="none" w:sz="0" w:space="0" w:color="auto"/>
        <w:right w:val="none" w:sz="0" w:space="0" w:color="auto"/>
      </w:divBdr>
    </w:div>
    <w:div w:id="636646805">
      <w:bodyDiv w:val="1"/>
      <w:marLeft w:val="0"/>
      <w:marRight w:val="0"/>
      <w:marTop w:val="0"/>
      <w:marBottom w:val="0"/>
      <w:divBdr>
        <w:top w:val="none" w:sz="0" w:space="0" w:color="auto"/>
        <w:left w:val="none" w:sz="0" w:space="0" w:color="auto"/>
        <w:bottom w:val="none" w:sz="0" w:space="0" w:color="auto"/>
        <w:right w:val="none" w:sz="0" w:space="0" w:color="auto"/>
      </w:divBdr>
    </w:div>
    <w:div w:id="744763467">
      <w:bodyDiv w:val="1"/>
      <w:marLeft w:val="0"/>
      <w:marRight w:val="0"/>
      <w:marTop w:val="0"/>
      <w:marBottom w:val="0"/>
      <w:divBdr>
        <w:top w:val="none" w:sz="0" w:space="0" w:color="auto"/>
        <w:left w:val="none" w:sz="0" w:space="0" w:color="auto"/>
        <w:bottom w:val="none" w:sz="0" w:space="0" w:color="auto"/>
        <w:right w:val="none" w:sz="0" w:space="0" w:color="auto"/>
      </w:divBdr>
    </w:div>
    <w:div w:id="921992340">
      <w:bodyDiv w:val="1"/>
      <w:marLeft w:val="0"/>
      <w:marRight w:val="0"/>
      <w:marTop w:val="0"/>
      <w:marBottom w:val="0"/>
      <w:divBdr>
        <w:top w:val="none" w:sz="0" w:space="0" w:color="auto"/>
        <w:left w:val="none" w:sz="0" w:space="0" w:color="auto"/>
        <w:bottom w:val="none" w:sz="0" w:space="0" w:color="auto"/>
        <w:right w:val="none" w:sz="0" w:space="0" w:color="auto"/>
      </w:divBdr>
      <w:divsChild>
        <w:div w:id="319433597">
          <w:marLeft w:val="0"/>
          <w:marRight w:val="0"/>
          <w:marTop w:val="0"/>
          <w:marBottom w:val="0"/>
          <w:divBdr>
            <w:top w:val="none" w:sz="0" w:space="0" w:color="auto"/>
            <w:left w:val="none" w:sz="0" w:space="0" w:color="auto"/>
            <w:bottom w:val="none" w:sz="0" w:space="0" w:color="auto"/>
            <w:right w:val="none" w:sz="0" w:space="0" w:color="auto"/>
          </w:divBdr>
        </w:div>
        <w:div w:id="1684045367">
          <w:marLeft w:val="0"/>
          <w:marRight w:val="0"/>
          <w:marTop w:val="0"/>
          <w:marBottom w:val="0"/>
          <w:divBdr>
            <w:top w:val="none" w:sz="0" w:space="0" w:color="auto"/>
            <w:left w:val="none" w:sz="0" w:space="0" w:color="auto"/>
            <w:bottom w:val="none" w:sz="0" w:space="0" w:color="auto"/>
            <w:right w:val="none" w:sz="0" w:space="0" w:color="auto"/>
          </w:divBdr>
        </w:div>
      </w:divsChild>
    </w:div>
    <w:div w:id="922035305">
      <w:bodyDiv w:val="1"/>
      <w:marLeft w:val="0"/>
      <w:marRight w:val="0"/>
      <w:marTop w:val="0"/>
      <w:marBottom w:val="0"/>
      <w:divBdr>
        <w:top w:val="none" w:sz="0" w:space="0" w:color="auto"/>
        <w:left w:val="none" w:sz="0" w:space="0" w:color="auto"/>
        <w:bottom w:val="none" w:sz="0" w:space="0" w:color="auto"/>
        <w:right w:val="none" w:sz="0" w:space="0" w:color="auto"/>
      </w:divBdr>
    </w:div>
    <w:div w:id="1167943840">
      <w:bodyDiv w:val="1"/>
      <w:marLeft w:val="0"/>
      <w:marRight w:val="0"/>
      <w:marTop w:val="0"/>
      <w:marBottom w:val="0"/>
      <w:divBdr>
        <w:top w:val="none" w:sz="0" w:space="0" w:color="auto"/>
        <w:left w:val="none" w:sz="0" w:space="0" w:color="auto"/>
        <w:bottom w:val="none" w:sz="0" w:space="0" w:color="auto"/>
        <w:right w:val="none" w:sz="0" w:space="0" w:color="auto"/>
      </w:divBdr>
      <w:divsChild>
        <w:div w:id="528031681">
          <w:marLeft w:val="0"/>
          <w:marRight w:val="0"/>
          <w:marTop w:val="0"/>
          <w:marBottom w:val="0"/>
          <w:divBdr>
            <w:top w:val="none" w:sz="0" w:space="0" w:color="auto"/>
            <w:left w:val="none" w:sz="0" w:space="0" w:color="auto"/>
            <w:bottom w:val="none" w:sz="0" w:space="0" w:color="auto"/>
            <w:right w:val="none" w:sz="0" w:space="0" w:color="auto"/>
          </w:divBdr>
        </w:div>
        <w:div w:id="1211378723">
          <w:marLeft w:val="0"/>
          <w:marRight w:val="0"/>
          <w:marTop w:val="0"/>
          <w:marBottom w:val="0"/>
          <w:divBdr>
            <w:top w:val="none" w:sz="0" w:space="0" w:color="auto"/>
            <w:left w:val="none" w:sz="0" w:space="0" w:color="auto"/>
            <w:bottom w:val="none" w:sz="0" w:space="0" w:color="auto"/>
            <w:right w:val="none" w:sz="0" w:space="0" w:color="auto"/>
          </w:divBdr>
        </w:div>
      </w:divsChild>
    </w:div>
    <w:div w:id="17135301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signupgenius.com/go/30E0A48AEAF22A5FB6-51765604-know" TargetMode="External"/><Relationship Id="rId26" Type="http://schemas.openxmlformats.org/officeDocument/2006/relationships/image" Target="media/image10.jpg"/><Relationship Id="rId39" Type="http://schemas.openxmlformats.org/officeDocument/2006/relationships/hyperlink" Target="https://www.syha.co.uk/co-production-toolkit/" TargetMode="External"/><Relationship Id="rId21" Type="http://schemas.openxmlformats.org/officeDocument/2006/relationships/image" Target="media/image5.jpg"/><Relationship Id="rId34" Type="http://schemas.openxmlformats.org/officeDocument/2006/relationships/image" Target="media/image18.jpg"/><Relationship Id="rId42" Type="http://schemas.openxmlformats.org/officeDocument/2006/relationships/hyperlink" Target="https://www.google.com/maps/place/Bob+Jones+Community+Hub/@52.5724005,-2.1306879,661m/data=!3m2!1e3!4b1!4m6!3m5!1s0x48709b752c99a6cd:0x2e3ca08b52a1f1bf!8m2!3d52.5723973!4d-2.128113!16s%2Fg%2F11fq9ybh_b?entry=ttu&amp;g_ep=EgoyMDI0MDkxMC4wIKXMDSoASAFQAw%3D%3D" TargetMode="External"/><Relationship Id="rId47" Type="http://schemas.openxmlformats.org/officeDocument/2006/relationships/hyperlink" Target="https://www.google.com/maps/place/Wolverhampton+bus+station/@52.585835,-2.122174,15z/data=!4m2!3m1!1s0x0:0x75de29ad92fec67a?sa=X&amp;ved=1t:2428&amp;ictx=111" TargetMode="External"/><Relationship Id="rId50" Type="http://schemas.openxmlformats.org/officeDocument/2006/relationships/image" Target="media/image26.png"/><Relationship Id="rId55"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0.jpeg"/><Relationship Id="rId29" Type="http://schemas.openxmlformats.org/officeDocument/2006/relationships/image" Target="media/image13.jpg"/><Relationship Id="rId11" Type="http://schemas.openxmlformats.org/officeDocument/2006/relationships/image" Target="media/image1.png"/><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2.jpg"/><Relationship Id="rId45" Type="http://schemas.openxmlformats.org/officeDocument/2006/relationships/image" Target="media/image24.png"/><Relationship Id="rId53" Type="http://schemas.openxmlformats.org/officeDocument/2006/relationships/footer" Target="footer2.xml"/><Relationship Id="rId58" Type="http://schemas.microsoft.com/office/2020/10/relationships/intelligence" Target="intelligence2.xml"/><Relationship Id="rId5" Type="http://schemas.openxmlformats.org/officeDocument/2006/relationships/numbering" Target="numbering.xml"/><Relationship Id="rId19" Type="http://schemas.openxmlformats.org/officeDocument/2006/relationships/hyperlink" Target="https://www.signupgenius.com/go/30E0A48AEAF22A5FB6-51856863-inperson"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0.png"/><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hyperlink" Target="https://www.google.com/maps/place/Wolverhampton+train+station/@52.5875502,-2.1212047,18z/data=!3m2!4b1!5s0x4879ef1bdb08046f:0xe766b33c94a60fd!4m6!3m5!1s0x48709b0ea4e4b401:0x404f56fae910b8af!8m2!3d52.5875488!4d-2.1201221!16s%2Fg%2F11t7r3p97f?entry=ttu&amp;g_ep=EgoyMDI0MDkxMC4wIKXMDSoASAFQAw%3D%3D" TargetMode="External"/><Relationship Id="rId48" Type="http://schemas.openxmlformats.org/officeDocument/2006/relationships/image" Target="media/image25.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signupgenius.com/go/30E0A48AEAF22A5FB6-51765664-online" TargetMode="External"/><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hyperlink" Target="https://www.eventbrite.co.uk/o/the-good-practice-mentor-team-66357714073" TargetMode="External"/><Relationship Id="rId46" Type="http://schemas.openxmlformats.org/officeDocument/2006/relationships/hyperlink" Target="https://www.google.com/maps/place/Wolverhampton+bus+station/@52.585835,-2.122174,15z/data=!4m2!3m1!1s0x0:0x75de29ad92fec67a?sa=X&amp;ved=1t:2428&amp;ictx=111" TargetMode="External"/><Relationship Id="rId20" Type="http://schemas.openxmlformats.org/officeDocument/2006/relationships/hyperlink" Target="https://www.signupgenius.com/go/30E0A48AEAF22A5FB6-51856863-inperson" TargetMode="External"/><Relationship Id="rId41" Type="http://schemas.openxmlformats.org/officeDocument/2006/relationships/image" Target="media/image23.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g"/><Relationship Id="rId49" Type="http://schemas.openxmlformats.org/officeDocument/2006/relationships/hyperlink" Target="https://www.gov.uk/guidance/about-the-know-your-neighbourhood-fund" TargetMode="External"/><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hyperlink" Target="https://www.google.com/maps/place/Taxi+Rank/@52.5873765,-2.1210044,229m/data=!3m2!1e3!5s0x4879ef1bdb08046f:0xe766b33c94a60fd!4m14!1m7!3m6!1s0x48709b0ea4e4b401:0x404f56fae910b8af!2sWolverhampton+train+station!8m2!3d52.5875488!4d-2.1201221!16s%2Fg%2F11t7r3p97f!3m5!1s0x48709b00475af82d:0x72c7f5aa80821ef5!8m2!3d52.5871081!4d-2.1199191!16s%2Fg%2F11y343lpyz?entry=ttu&amp;g_ep=EgoyMDI0MDkxMC4wIKXMDSoASAFQAw%3D%3D" TargetMode="External"/><Relationship Id="rId5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2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wardCutler\Libraries%20Connected\Libraries%20Connected%20-%20Documents\Branding\Libraries%20Connected%20Templates\LC%20Word%20Green.dotx" TargetMode="External"/></Relationships>
</file>

<file path=word/theme/theme1.xml><?xml version="1.0" encoding="utf-8"?>
<a:theme xmlns:a="http://schemas.openxmlformats.org/drawingml/2006/main" name="Office Theme">
  <a:themeElements>
    <a:clrScheme name="Libraries Connected">
      <a:dk1>
        <a:srgbClr val="575756"/>
      </a:dk1>
      <a:lt1>
        <a:srgbClr val="FEFFFF"/>
      </a:lt1>
      <a:dk2>
        <a:srgbClr val="878787"/>
      </a:dk2>
      <a:lt2>
        <a:srgbClr val="E7E6E6"/>
      </a:lt2>
      <a:accent1>
        <a:srgbClr val="0D7C7C"/>
      </a:accent1>
      <a:accent2>
        <a:srgbClr val="CCE5D0"/>
      </a:accent2>
      <a:accent3>
        <a:srgbClr val="664194"/>
      </a:accent3>
      <a:accent4>
        <a:srgbClr val="F4AC95"/>
      </a:accent4>
      <a:accent5>
        <a:srgbClr val="B8454F"/>
      </a:accent5>
      <a:accent6>
        <a:srgbClr val="FBDAA6"/>
      </a:accent6>
      <a:hlink>
        <a:srgbClr val="FF00FF"/>
      </a:hlink>
      <a:folHlink>
        <a:srgbClr val="FF00FF"/>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B26A2498775AB4CAD2DE323C2CB560A" ma:contentTypeVersion="25" ma:contentTypeDescription="Create a new document." ma:contentTypeScope="" ma:versionID="c8e0d50a7297f09b08cee4525624d15a">
  <xsd:schema xmlns:xsd="http://www.w3.org/2001/XMLSchema" xmlns:xs="http://www.w3.org/2001/XMLSchema" xmlns:p="http://schemas.microsoft.com/office/2006/metadata/properties" xmlns:ns2="ad933be1-d37f-4ef3-b2ba-721e4e1b8c67" xmlns:ns3="6faff7b4-04ae-4f6e-a3f7-dc47e359c8dd" targetNamespace="http://schemas.microsoft.com/office/2006/metadata/properties" ma:root="true" ma:fieldsID="22d8ba596dcec995fbd62e18088909b7" ns2:_="" ns3:_="">
    <xsd:import namespace="ad933be1-d37f-4ef3-b2ba-721e4e1b8c67"/>
    <xsd:import namespace="6faff7b4-04ae-4f6e-a3f7-dc47e359c8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ProjectCode" minOccurs="0"/>
                <xsd:element ref="ns2:Expendituretype" minOccurs="0"/>
                <xsd:element ref="ns2:MediaServiceObjectDetectorVersions" minOccurs="0"/>
                <xsd:element ref="ns2:MediaServiceSearchProperties" minOccurs="0"/>
                <xsd:element ref="ns2:Manager" minOccurs="0"/>
                <xsd:element ref="ns2:Admin" minOccurs="0"/>
                <xsd:element ref="ns2:Dateofnextreview" minOccurs="0"/>
                <xsd:element ref="ns2:GDPR_x003f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933be1-d37f-4ef3-b2ba-721e4e1b8c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1361921-ae72-4fcd-951f-6405240554d4" ma:termSetId="09814cd3-568e-fe90-9814-8d621ff8fb84" ma:anchorId="fba54fb3-c3e1-fe81-a776-ca4b69148c4d" ma:open="true" ma:isKeyword="false">
      <xsd:complexType>
        <xsd:sequence>
          <xsd:element ref="pc:Terms" minOccurs="0" maxOccurs="1"/>
        </xsd:sequence>
      </xsd:complexType>
    </xsd:element>
    <xsd:element name="ProjectCode" ma:index="24" nillable="true" ma:displayName="Project Code" ma:format="Dropdown" ma:internalName="ProjectCode">
      <xsd:simpleType>
        <xsd:restriction base="dms:Text">
          <xsd:maxLength value="255"/>
        </xsd:restriction>
      </xsd:simpleType>
    </xsd:element>
    <xsd:element name="Expendituretype" ma:index="25" nillable="true" ma:displayName="Expenditure type" ma:format="Dropdown" ma:internalName="Expendituretype">
      <xsd:simpleType>
        <xsd:restriction base="dms:Text">
          <xsd:maxLength value="255"/>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anager" ma:index="28" nillable="true" ma:displayName="Manager" ma:format="Dropdown" ma:list="UserInfo" ma:SharePointGroup="0" ma:internalName="Manager">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 ma:index="29" nillable="true" ma:displayName="Admin" ma:format="Dropdown" ma:list="UserInfo" ma:SharePointGroup="0" ma:internalName="Admi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ateofnextreview" ma:index="30" nillable="true" ma:displayName="Date of next review" ma:format="DateOnly" ma:internalName="Dateofnextreview">
      <xsd:simpleType>
        <xsd:restriction base="dms:DateTime"/>
      </xsd:simpleType>
    </xsd:element>
    <xsd:element name="GDPR_x003f_" ma:index="31" nillable="true" ma:displayName="GDPR" ma:default="0" ma:description="Documentation containing personal or sensitive information." ma:format="Dropdown" ma:internalName="GDPR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faff7b4-04ae-4f6e-a3f7-dc47e359c8d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c787176-5854-466d-bf90-167c6f0c17f8}" ma:internalName="TaxCatchAll" ma:showField="CatchAllData" ma:web="6faff7b4-04ae-4f6e-a3f7-dc47e359c8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GostTitle.XSL" StyleName="GOST - Title Sort"/>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d933be1-d37f-4ef3-b2ba-721e4e1b8c67">
      <Terms xmlns="http://schemas.microsoft.com/office/infopath/2007/PartnerControls"/>
    </lcf76f155ced4ddcb4097134ff3c332f>
    <TaxCatchAll xmlns="6faff7b4-04ae-4f6e-a3f7-dc47e359c8dd" xsi:nil="true"/>
    <Expendituretype xmlns="ad933be1-d37f-4ef3-b2ba-721e4e1b8c67" xsi:nil="true"/>
    <ProjectCode xmlns="ad933be1-d37f-4ef3-b2ba-721e4e1b8c67" xsi:nil="true"/>
    <Dateofnextreview xmlns="ad933be1-d37f-4ef3-b2ba-721e4e1b8c67" xsi:nil="true"/>
    <Admin xmlns="ad933be1-d37f-4ef3-b2ba-721e4e1b8c67">
      <UserInfo>
        <DisplayName/>
        <AccountId xsi:nil="true"/>
        <AccountType/>
      </UserInfo>
    </Admin>
    <GDPR_x003f_ xmlns="ad933be1-d37f-4ef3-b2ba-721e4e1b8c67">false</GDPR_x003f_>
    <Manager xmlns="ad933be1-d37f-4ef3-b2ba-721e4e1b8c67">
      <UserInfo>
        <DisplayName/>
        <AccountId xsi:nil="true"/>
        <AccountType/>
      </UserInfo>
    </Manager>
    <SharedWithUsers xmlns="6faff7b4-04ae-4f6e-a3f7-dc47e359c8dd">
      <UserInfo>
        <DisplayName/>
        <AccountId xsi:nil="true"/>
        <AccountType/>
      </UserInfo>
    </SharedWithUsers>
  </documentManagement>
</p:properties>
</file>

<file path=customXml/itemProps1.xml><?xml version="1.0" encoding="utf-8"?>
<ds:datastoreItem xmlns:ds="http://schemas.openxmlformats.org/officeDocument/2006/customXml" ds:itemID="{B74ABB60-75EB-4F34-A6D2-7691ADF28A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933be1-d37f-4ef3-b2ba-721e4e1b8c67"/>
    <ds:schemaRef ds:uri="6faff7b4-04ae-4f6e-a3f7-dc47e359c8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961DD16-14C6-4E32-AC92-88966D175745}">
  <ds:schemaRefs>
    <ds:schemaRef ds:uri="http://schemas.microsoft.com/sharepoint/v3/contenttype/forms"/>
  </ds:schemaRefs>
</ds:datastoreItem>
</file>

<file path=customXml/itemProps3.xml><?xml version="1.0" encoding="utf-8"?>
<ds:datastoreItem xmlns:ds="http://schemas.openxmlformats.org/officeDocument/2006/customXml" ds:itemID="{A45703F9-D01E-487C-B8FA-64BD3B9182CE}">
  <ds:schemaRefs>
    <ds:schemaRef ds:uri="http://schemas.openxmlformats.org/officeDocument/2006/bibliography"/>
  </ds:schemaRefs>
</ds:datastoreItem>
</file>

<file path=customXml/itemProps4.xml><?xml version="1.0" encoding="utf-8"?>
<ds:datastoreItem xmlns:ds="http://schemas.openxmlformats.org/officeDocument/2006/customXml" ds:itemID="{5C560EC9-CA1F-486B-9AF7-23C48816A41D}">
  <ds:schemaRefs>
    <ds:schemaRef ds:uri="http://schemas.microsoft.com/office/2006/metadata/properties"/>
    <ds:schemaRef ds:uri="http://schemas.microsoft.com/office/infopath/2007/PartnerControls"/>
    <ds:schemaRef ds:uri="ad933be1-d37f-4ef3-b2ba-721e4e1b8c67"/>
    <ds:schemaRef ds:uri="6faff7b4-04ae-4f6e-a3f7-dc47e359c8dd"/>
  </ds:schemaRefs>
</ds:datastoreItem>
</file>

<file path=docProps/app.xml><?xml version="1.0" encoding="utf-8"?>
<Properties xmlns="http://schemas.openxmlformats.org/officeDocument/2006/extended-properties" xmlns:vt="http://schemas.openxmlformats.org/officeDocument/2006/docPropsVTypes">
  <Template>LC Word Green</Template>
  <TotalTime>1</TotalTime>
  <Pages>16</Pages>
  <Words>4623</Words>
  <Characters>26353</Characters>
  <Application>Microsoft Office Word</Application>
  <DocSecurity>0</DocSecurity>
  <Lines>219</Lines>
  <Paragraphs>61</Paragraphs>
  <ScaleCrop>false</ScaleCrop>
  <Company/>
  <LinksUpToDate>false</LinksUpToDate>
  <CharactersWithSpaces>30915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Cutler</dc:creator>
  <cp:keywords/>
  <dc:description/>
  <cp:lastModifiedBy>Edward Cutler</cp:lastModifiedBy>
  <cp:revision>2</cp:revision>
  <cp:lastPrinted>2024-10-22T11:34:00Z</cp:lastPrinted>
  <dcterms:created xsi:type="dcterms:W3CDTF">2024-10-22T11:36:00Z</dcterms:created>
  <dcterms:modified xsi:type="dcterms:W3CDTF">2024-10-22T11:36:00Z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0x0101008B26A2498775AB4CAD2DE323C2CB560A</vt:lpwstr>
  </property>
  <property fmtid="{D5CDD505-2E9C-101B-9397-08002B2CF9AE}" pid="3" name="MediaServiceImageTags">
    <vt:lpwstr/>
  </property>
</Properties>
</file>